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BB2D3" w14:textId="77777777" w:rsidR="00706848" w:rsidRDefault="004F6553">
      <w:pPr>
        <w:rPr>
          <w:b/>
          <w:bCs/>
        </w:rPr>
      </w:pPr>
      <w:r>
        <w:rPr>
          <w:b/>
          <w:bCs/>
        </w:rPr>
        <w:t>Creative Coping — Design Brief – NAMI Coastal Virginia Martha McCrory 757-416-4342</w:t>
      </w:r>
      <w:r>
        <w:rPr>
          <w:noProof/>
        </w:rPr>
        <w:drawing>
          <wp:anchor distT="114300" distB="114300" distL="114300" distR="114300" simplePos="0" relativeHeight="251658240" behindDoc="0" locked="0" layoutInCell="1" hidden="0" allowOverlap="1" wp14:anchorId="7636E3EB" wp14:editId="32D2A4FC">
            <wp:simplePos x="0" y="0"/>
            <wp:positionH relativeFrom="column">
              <wp:posOffset>5048250</wp:posOffset>
            </wp:positionH>
            <wp:positionV relativeFrom="paragraph">
              <wp:posOffset>323642</wp:posOffset>
            </wp:positionV>
            <wp:extent cx="854590" cy="86222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854590" cy="862220"/>
                    </a:xfrm>
                    <a:prstGeom prst="rect">
                      <a:avLst/>
                    </a:prstGeom>
                    <a:ln/>
                  </pic:spPr>
                </pic:pic>
              </a:graphicData>
            </a:graphic>
          </wp:anchor>
        </w:drawing>
      </w:r>
    </w:p>
    <w:p w14:paraId="3218203F" w14:textId="77777777" w:rsidR="00706848" w:rsidRDefault="004F6553">
      <w:pPr>
        <w:rPr>
          <w:b/>
          <w:bCs/>
        </w:rPr>
      </w:pPr>
      <w:r>
        <w:rPr>
          <w:b/>
          <w:bCs/>
          <w:noProof/>
        </w:rPr>
        <w:drawing>
          <wp:inline distT="114300" distB="114300" distL="114300" distR="114300" wp14:anchorId="56101FB4" wp14:editId="439D1328">
            <wp:extent cx="3717601" cy="49329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17601" cy="493297"/>
                    </a:xfrm>
                    <a:prstGeom prst="rect">
                      <a:avLst/>
                    </a:prstGeom>
                    <a:ln/>
                  </pic:spPr>
                </pic:pic>
              </a:graphicData>
            </a:graphic>
          </wp:inline>
        </w:drawing>
      </w:r>
      <w:r>
        <w:rPr>
          <w:b/>
          <w:bCs/>
        </w:rPr>
        <w:tab/>
      </w:r>
      <w:r>
        <w:rPr>
          <w:b/>
          <w:bCs/>
        </w:rPr>
        <w:tab/>
      </w:r>
      <w:r>
        <w:rPr>
          <w:b/>
          <w:bCs/>
        </w:rPr>
        <w:tab/>
      </w:r>
    </w:p>
    <w:p w14:paraId="6299D153" w14:textId="77777777" w:rsidR="00706848" w:rsidRDefault="004F6553">
      <w:pPr>
        <w:rPr>
          <w:b/>
          <w:bCs/>
        </w:rPr>
      </w:pPr>
      <w:r>
        <w:rPr>
          <w:b/>
          <w:bCs/>
        </w:rPr>
        <w:t>757-499-2041</w:t>
      </w:r>
    </w:p>
    <w:p w14:paraId="42003F15" w14:textId="77777777" w:rsidR="00706848" w:rsidRDefault="004F6553">
      <w:pPr>
        <w:rPr>
          <w:b/>
          <w:bCs/>
        </w:rPr>
      </w:pPr>
      <w:r>
        <w:rPr>
          <w:b/>
          <w:bCs/>
        </w:rPr>
        <w:t xml:space="preserve">1. Project Overview &amp; Objectives        </w:t>
      </w:r>
    </w:p>
    <w:p w14:paraId="1E80F1FB" w14:textId="77777777" w:rsidR="00706848" w:rsidRDefault="004F6553">
      <w:pPr>
        <w:rPr>
          <w:b/>
          <w:bCs/>
        </w:rPr>
      </w:pPr>
      <w:r>
        <w:rPr>
          <w:b/>
          <w:bCs/>
        </w:rPr>
        <w:t>Purpose:</w:t>
      </w:r>
    </w:p>
    <w:p w14:paraId="53CFEC7F" w14:textId="77777777" w:rsidR="00706848" w:rsidRDefault="004F6553">
      <w:r>
        <w:t>To help children learn healthy coping skills for stress, anxiety, and big emotions through creative, hands-on activities.  Through hands-on, creative activities, participants build practical coping tools they can use at home, in school, or in community settings</w:t>
      </w:r>
    </w:p>
    <w:p w14:paraId="6AB09475" w14:textId="77777777" w:rsidR="00706848" w:rsidRDefault="004F6553">
      <w:r>
        <w:rPr>
          <w:b/>
          <w:bCs/>
        </w:rPr>
        <w:t>Goals:</w:t>
      </w:r>
    </w:p>
    <w:p w14:paraId="133C41EB" w14:textId="77777777" w:rsidR="00706848" w:rsidRDefault="004F6553">
      <w:pPr>
        <w:numPr>
          <w:ilvl w:val="0"/>
          <w:numId w:val="5"/>
        </w:numPr>
      </w:pPr>
      <w:r>
        <w:t>Engage up to 15 children in a structured, fun, and interactive mental health learning experience</w:t>
      </w:r>
    </w:p>
    <w:p w14:paraId="09B9A00D" w14:textId="77777777" w:rsidR="00706848" w:rsidRDefault="004F6553">
      <w:pPr>
        <w:numPr>
          <w:ilvl w:val="0"/>
          <w:numId w:val="5"/>
        </w:numPr>
      </w:pPr>
      <w:r>
        <w:t>Teach at least 3-4 coping strategies children can use at home, school, or with family</w:t>
      </w:r>
    </w:p>
    <w:p w14:paraId="313DD7BC" w14:textId="77777777" w:rsidR="00706848" w:rsidRDefault="004F6553">
      <w:pPr>
        <w:numPr>
          <w:ilvl w:val="0"/>
          <w:numId w:val="5"/>
        </w:numPr>
      </w:pPr>
      <w:r>
        <w:t xml:space="preserve">Build confidence, communication, emotional awareness, and </w:t>
      </w:r>
      <w:proofErr w:type="spellStart"/>
      <w:r>
        <w:t>self regulation</w:t>
      </w:r>
      <w:proofErr w:type="spellEnd"/>
    </w:p>
    <w:p w14:paraId="2C8A05F0" w14:textId="77777777" w:rsidR="00706848" w:rsidRDefault="004F6553">
      <w:pPr>
        <w:numPr>
          <w:ilvl w:val="0"/>
          <w:numId w:val="5"/>
        </w:numPr>
      </w:pPr>
      <w:r>
        <w:t>Provide each child with coping activities to take home</w:t>
      </w:r>
    </w:p>
    <w:p w14:paraId="46129C55" w14:textId="77777777" w:rsidR="00706848" w:rsidRDefault="004F6553">
      <w:r>
        <w:pict w14:anchorId="7BF4CC68">
          <v:rect id="_x0000_i1025" style="width:0;height:1.5pt" o:hralign="center" o:hrstd="t" o:hr="t" fillcolor="#a0a0a0" stroked="f"/>
        </w:pict>
      </w:r>
    </w:p>
    <w:p w14:paraId="5304420B" w14:textId="77777777" w:rsidR="00706848" w:rsidRDefault="004F6553">
      <w:r>
        <w:rPr>
          <w:b/>
          <w:bCs/>
        </w:rPr>
        <w:t>2. Roles &amp; Volunteers</w:t>
      </w:r>
    </w:p>
    <w:p w14:paraId="65667FAD" w14:textId="77777777" w:rsidR="00706848" w:rsidRDefault="004F6553">
      <w:pPr>
        <w:numPr>
          <w:ilvl w:val="0"/>
          <w:numId w:val="6"/>
        </w:numPr>
      </w:pPr>
      <w:r>
        <w:rPr>
          <w:b/>
          <w:bCs/>
        </w:rPr>
        <w:t>Project Lead / Facilitator (1 person):</w:t>
      </w:r>
      <w:r>
        <w:t xml:space="preserve"> Leads instruction, models coping skills (NAMICV can provide guidance), ensures safety</w:t>
      </w:r>
    </w:p>
    <w:p w14:paraId="283D0E54" w14:textId="77777777" w:rsidR="00706848" w:rsidRDefault="004F6553">
      <w:pPr>
        <w:numPr>
          <w:ilvl w:val="0"/>
          <w:numId w:val="6"/>
        </w:numPr>
      </w:pPr>
      <w:r>
        <w:rPr>
          <w:b/>
          <w:bCs/>
        </w:rPr>
        <w:t xml:space="preserve">Art </w:t>
      </w:r>
      <w:proofErr w:type="gramStart"/>
      <w:r>
        <w:rPr>
          <w:b/>
          <w:bCs/>
        </w:rPr>
        <w:t>Lead</w:t>
      </w:r>
      <w:proofErr w:type="gramEnd"/>
      <w:r>
        <w:rPr>
          <w:b/>
          <w:bCs/>
        </w:rPr>
        <w:t>(s) (2 people):</w:t>
      </w:r>
      <w:r>
        <w:t xml:space="preserve"> </w:t>
      </w:r>
      <w:r>
        <w:rPr>
          <w:b/>
          <w:bCs/>
        </w:rPr>
        <w:t>Logistics / Supplies Manager (1 person):</w:t>
      </w:r>
      <w:r>
        <w:t xml:space="preserve"> Ensures materials are at hand, handles purchasing or pick</w:t>
      </w:r>
      <w:r>
        <w:rPr>
          <w:rFonts w:ascii="Cambria Math" w:eastAsia="Cambria Math" w:hAnsi="Cambria Math" w:cs="Cambria Math"/>
        </w:rPr>
        <w:t>‐</w:t>
      </w:r>
      <w:r>
        <w:t>up.</w:t>
      </w:r>
    </w:p>
    <w:p w14:paraId="495B775E" w14:textId="77777777" w:rsidR="00706848" w:rsidRDefault="004F6553">
      <w:pPr>
        <w:numPr>
          <w:ilvl w:val="0"/>
          <w:numId w:val="6"/>
        </w:numPr>
      </w:pPr>
      <w:r>
        <w:rPr>
          <w:b/>
          <w:bCs/>
        </w:rPr>
        <w:t>Photography / Documentation (1 person):</w:t>
      </w:r>
      <w:r>
        <w:t xml:space="preserve"> Photos of activities and finished products Takes photos of process, finished coping skills, participants; gets photograph waiver signed by parents</w:t>
      </w:r>
    </w:p>
    <w:p w14:paraId="54FF3C98" w14:textId="77777777" w:rsidR="00706848" w:rsidRDefault="004F6553">
      <w:pPr>
        <w:numPr>
          <w:ilvl w:val="0"/>
          <w:numId w:val="6"/>
        </w:numPr>
      </w:pPr>
      <w:r>
        <w:rPr>
          <w:b/>
          <w:bCs/>
        </w:rPr>
        <w:t>Volunteers / Participants (15 persons):</w:t>
      </w:r>
      <w:r>
        <w:t xml:space="preserve"> Complete activities, learn </w:t>
      </w:r>
      <w:proofErr w:type="gramStart"/>
      <w:r>
        <w:t>skill</w:t>
      </w:r>
      <w:proofErr w:type="gramEnd"/>
    </w:p>
    <w:p w14:paraId="5EC47F30" w14:textId="77777777" w:rsidR="00706848" w:rsidRDefault="004F6553">
      <w:r>
        <w:pict w14:anchorId="79529AAD">
          <v:rect id="_x0000_i1026" style="width:0;height:1.5pt" o:hralign="center" o:hrstd="t" o:hr="t" fillcolor="#a0a0a0" stroked="f"/>
        </w:pict>
      </w:r>
    </w:p>
    <w:p w14:paraId="33504AD3" w14:textId="77777777" w:rsidR="00706848" w:rsidRDefault="004F6553">
      <w:pPr>
        <w:rPr>
          <w:b/>
          <w:bCs/>
        </w:rPr>
      </w:pPr>
      <w:r>
        <w:br w:type="page"/>
      </w:r>
    </w:p>
    <w:p w14:paraId="2A535A31" w14:textId="77777777" w:rsidR="00706848" w:rsidRDefault="004F6553">
      <w:pPr>
        <w:rPr>
          <w:b/>
          <w:bCs/>
        </w:rPr>
      </w:pPr>
      <w:r>
        <w:rPr>
          <w:b/>
          <w:bCs/>
        </w:rPr>
        <w:lastRenderedPageBreak/>
        <w:t>3. Materials &amp; Supplies (with Estimated Costs via Walmart)</w:t>
      </w:r>
    </w:p>
    <w:p w14:paraId="5AB7E5F6" w14:textId="77777777" w:rsidR="00706848" w:rsidRDefault="004F6553">
      <w:r>
        <w:t xml:space="preserve">Exact supplies depend on which coping crafts you choose.  Below is </w:t>
      </w:r>
      <w:proofErr w:type="spellStart"/>
      <w:proofErr w:type="gramStart"/>
      <w:r>
        <w:t>and</w:t>
      </w:r>
      <w:proofErr w:type="spellEnd"/>
      <w:proofErr w:type="gramEnd"/>
      <w:r>
        <w:t xml:space="preserve"> example set for a session with 3-4 activities</w:t>
      </w:r>
    </w:p>
    <w:tbl>
      <w:tblPr>
        <w:tblStyle w:val="a"/>
        <w:tblW w:w="10800" w:type="dxa"/>
        <w:tblLayout w:type="fixed"/>
        <w:tblLook w:val="0400" w:firstRow="0" w:lastRow="0" w:firstColumn="0" w:lastColumn="0" w:noHBand="0" w:noVBand="1"/>
      </w:tblPr>
      <w:tblGrid>
        <w:gridCol w:w="3090"/>
        <w:gridCol w:w="2820"/>
        <w:gridCol w:w="2850"/>
        <w:gridCol w:w="2040"/>
      </w:tblGrid>
      <w:tr w:rsidR="00706848" w14:paraId="06A03E16" w14:textId="77777777">
        <w:trPr>
          <w:tblHeader/>
        </w:trPr>
        <w:tc>
          <w:tcPr>
            <w:tcW w:w="3090" w:type="dxa"/>
          </w:tcPr>
          <w:p w14:paraId="5BFDF83D" w14:textId="77777777" w:rsidR="00706848" w:rsidRDefault="004F6553">
            <w:pPr>
              <w:rPr>
                <w:b/>
                <w:bCs/>
              </w:rPr>
            </w:pPr>
            <w:r>
              <w:rPr>
                <w:b/>
                <w:bCs/>
              </w:rPr>
              <w:t>Activity</w:t>
            </w:r>
          </w:p>
        </w:tc>
        <w:tc>
          <w:tcPr>
            <w:tcW w:w="2820" w:type="dxa"/>
          </w:tcPr>
          <w:p w14:paraId="39292F40" w14:textId="77777777" w:rsidR="00706848" w:rsidRDefault="004F6553">
            <w:pPr>
              <w:rPr>
                <w:b/>
                <w:bCs/>
              </w:rPr>
            </w:pPr>
            <w:r>
              <w:rPr>
                <w:b/>
                <w:bCs/>
              </w:rPr>
              <w:t>Supplies</w:t>
            </w:r>
          </w:p>
        </w:tc>
        <w:tc>
          <w:tcPr>
            <w:tcW w:w="2850" w:type="dxa"/>
            <w:vAlign w:val="center"/>
          </w:tcPr>
          <w:p w14:paraId="7C068416" w14:textId="77777777" w:rsidR="00706848" w:rsidRDefault="00706848">
            <w:pPr>
              <w:rPr>
                <w:b/>
                <w:bCs/>
              </w:rPr>
            </w:pPr>
          </w:p>
        </w:tc>
        <w:tc>
          <w:tcPr>
            <w:tcW w:w="2040" w:type="dxa"/>
          </w:tcPr>
          <w:p w14:paraId="21063808" w14:textId="77777777" w:rsidR="00706848" w:rsidRDefault="004F6553">
            <w:pPr>
              <w:rPr>
                <w:b/>
                <w:bCs/>
              </w:rPr>
            </w:pPr>
            <w:r>
              <w:rPr>
                <w:b/>
                <w:bCs/>
              </w:rPr>
              <w:t>Estimated Cost*</w:t>
            </w:r>
          </w:p>
        </w:tc>
      </w:tr>
      <w:tr w:rsidR="00706848" w14:paraId="5488A21B" w14:textId="77777777">
        <w:tc>
          <w:tcPr>
            <w:tcW w:w="3090" w:type="dxa"/>
            <w:vAlign w:val="center"/>
          </w:tcPr>
          <w:p w14:paraId="4C7A87CA" w14:textId="77777777" w:rsidR="00706848" w:rsidRDefault="00706848"/>
        </w:tc>
        <w:tc>
          <w:tcPr>
            <w:tcW w:w="2820" w:type="dxa"/>
            <w:vAlign w:val="center"/>
          </w:tcPr>
          <w:p w14:paraId="13B83A42" w14:textId="77777777" w:rsidR="00706848" w:rsidRDefault="00706848"/>
        </w:tc>
        <w:tc>
          <w:tcPr>
            <w:tcW w:w="2850" w:type="dxa"/>
            <w:vAlign w:val="center"/>
          </w:tcPr>
          <w:p w14:paraId="1D9FC2B5" w14:textId="77777777" w:rsidR="00706848" w:rsidRDefault="00706848"/>
        </w:tc>
        <w:tc>
          <w:tcPr>
            <w:tcW w:w="2040" w:type="dxa"/>
            <w:vAlign w:val="center"/>
          </w:tcPr>
          <w:p w14:paraId="14FD4D3C" w14:textId="77777777" w:rsidR="00706848" w:rsidRDefault="00706848"/>
        </w:tc>
      </w:tr>
      <w:tr w:rsidR="00706848" w14:paraId="2AF68329" w14:textId="77777777">
        <w:trPr>
          <w:trHeight w:val="1129"/>
        </w:trPr>
        <w:tc>
          <w:tcPr>
            <w:tcW w:w="3090" w:type="dxa"/>
          </w:tcPr>
          <w:p w14:paraId="18BFBF33" w14:textId="77777777" w:rsidR="00706848" w:rsidRDefault="004F6553">
            <w:r>
              <w:rPr>
                <w:b/>
                <w:bCs/>
              </w:rPr>
              <w:t>Stress Balls</w:t>
            </w:r>
          </w:p>
        </w:tc>
        <w:tc>
          <w:tcPr>
            <w:tcW w:w="2820" w:type="dxa"/>
          </w:tcPr>
          <w:p w14:paraId="0F16D5C1" w14:textId="77777777" w:rsidR="00706848" w:rsidRDefault="004F6553">
            <w:r>
              <w:t>Balloons, rice, funnels, markers</w:t>
            </w:r>
          </w:p>
        </w:tc>
        <w:tc>
          <w:tcPr>
            <w:tcW w:w="2850" w:type="dxa"/>
            <w:vAlign w:val="center"/>
          </w:tcPr>
          <w:p w14:paraId="7A1318DD" w14:textId="77777777" w:rsidR="00706848" w:rsidRDefault="00706848"/>
        </w:tc>
        <w:tc>
          <w:tcPr>
            <w:tcW w:w="2040" w:type="dxa"/>
          </w:tcPr>
          <w:p w14:paraId="49ADC8A0" w14:textId="77777777" w:rsidR="00706848" w:rsidRDefault="004F6553">
            <w:r>
              <w:t>~$15</w:t>
            </w:r>
          </w:p>
        </w:tc>
      </w:tr>
      <w:tr w:rsidR="00706848" w14:paraId="45D133B1" w14:textId="77777777">
        <w:tc>
          <w:tcPr>
            <w:tcW w:w="3090" w:type="dxa"/>
          </w:tcPr>
          <w:p w14:paraId="4E1277FD" w14:textId="77777777" w:rsidR="00706848" w:rsidRDefault="004F6553">
            <w:r>
              <w:rPr>
                <w:b/>
                <w:bCs/>
              </w:rPr>
              <w:t>Affirmation Cards</w:t>
            </w:r>
          </w:p>
        </w:tc>
        <w:tc>
          <w:tcPr>
            <w:tcW w:w="2820" w:type="dxa"/>
          </w:tcPr>
          <w:p w14:paraId="3591F250" w14:textId="77777777" w:rsidR="00706848" w:rsidRDefault="004F6553">
            <w:r>
              <w:t xml:space="preserve">Index cards, </w:t>
            </w:r>
            <w:proofErr w:type="spellStart"/>
            <w:proofErr w:type="gramStart"/>
            <w:r>
              <w:t>markers,stickers</w:t>
            </w:r>
            <w:proofErr w:type="spellEnd"/>
            <w:proofErr w:type="gramEnd"/>
            <w:r>
              <w:t xml:space="preserve"> (some with affirmations on them)</w:t>
            </w:r>
          </w:p>
        </w:tc>
        <w:tc>
          <w:tcPr>
            <w:tcW w:w="2850" w:type="dxa"/>
            <w:vAlign w:val="center"/>
          </w:tcPr>
          <w:p w14:paraId="3B09B2E4" w14:textId="77777777" w:rsidR="00706848" w:rsidRDefault="00706848"/>
        </w:tc>
        <w:tc>
          <w:tcPr>
            <w:tcW w:w="2040" w:type="dxa"/>
          </w:tcPr>
          <w:p w14:paraId="7E20A7C5" w14:textId="77777777" w:rsidR="00706848" w:rsidRDefault="004F6553">
            <w:r>
              <w:t>~$10</w:t>
            </w:r>
          </w:p>
        </w:tc>
      </w:tr>
      <w:tr w:rsidR="00706848" w14:paraId="5F92A779" w14:textId="77777777">
        <w:tc>
          <w:tcPr>
            <w:tcW w:w="3090" w:type="dxa"/>
          </w:tcPr>
          <w:p w14:paraId="05B8E259" w14:textId="77777777" w:rsidR="00706848" w:rsidRDefault="004F6553">
            <w:r>
              <w:rPr>
                <w:b/>
                <w:bCs/>
              </w:rPr>
              <w:t>Breathing Wands</w:t>
            </w:r>
          </w:p>
        </w:tc>
        <w:tc>
          <w:tcPr>
            <w:tcW w:w="2820" w:type="dxa"/>
          </w:tcPr>
          <w:p w14:paraId="20D02A07" w14:textId="77777777" w:rsidR="00706848" w:rsidRDefault="004F6553">
            <w:r>
              <w:t>Pipe cleaner and beads (pony beads and other beads that will easily slide over pipe cleaners)</w:t>
            </w:r>
          </w:p>
        </w:tc>
        <w:tc>
          <w:tcPr>
            <w:tcW w:w="2850" w:type="dxa"/>
            <w:vAlign w:val="center"/>
          </w:tcPr>
          <w:p w14:paraId="6CE92322" w14:textId="77777777" w:rsidR="00706848" w:rsidRDefault="00706848"/>
        </w:tc>
        <w:tc>
          <w:tcPr>
            <w:tcW w:w="2040" w:type="dxa"/>
          </w:tcPr>
          <w:p w14:paraId="46F5D253" w14:textId="77777777" w:rsidR="00706848" w:rsidRDefault="004F6553">
            <w:r>
              <w:t>~$10-15</w:t>
            </w:r>
          </w:p>
        </w:tc>
      </w:tr>
      <w:tr w:rsidR="00706848" w14:paraId="193D72E8" w14:textId="77777777">
        <w:trPr>
          <w:trHeight w:val="375"/>
        </w:trPr>
        <w:tc>
          <w:tcPr>
            <w:tcW w:w="3090" w:type="dxa"/>
          </w:tcPr>
          <w:p w14:paraId="182FA753" w14:textId="77777777" w:rsidR="00706848" w:rsidRDefault="004F6553">
            <w:r>
              <w:rPr>
                <w:b/>
                <w:bCs/>
              </w:rPr>
              <w:t>Calming Jars or Glitter Jars</w:t>
            </w:r>
          </w:p>
        </w:tc>
        <w:tc>
          <w:tcPr>
            <w:tcW w:w="2820" w:type="dxa"/>
          </w:tcPr>
          <w:p w14:paraId="7732D0DF" w14:textId="77777777" w:rsidR="00706848" w:rsidRDefault="004F6553">
            <w:r>
              <w:t>Clear plastic, glitter, glue, food coloring</w:t>
            </w:r>
          </w:p>
        </w:tc>
        <w:tc>
          <w:tcPr>
            <w:tcW w:w="2850" w:type="dxa"/>
            <w:vAlign w:val="center"/>
          </w:tcPr>
          <w:p w14:paraId="73840447" w14:textId="77777777" w:rsidR="00706848" w:rsidRDefault="00706848"/>
        </w:tc>
        <w:tc>
          <w:tcPr>
            <w:tcW w:w="2040" w:type="dxa"/>
          </w:tcPr>
          <w:p w14:paraId="2AA50F01" w14:textId="77777777" w:rsidR="00706848" w:rsidRDefault="004F6553">
            <w:r>
              <w:t>~$25</w:t>
            </w:r>
          </w:p>
        </w:tc>
      </w:tr>
      <w:tr w:rsidR="00706848" w14:paraId="3B98C085" w14:textId="77777777">
        <w:tc>
          <w:tcPr>
            <w:tcW w:w="3090" w:type="dxa"/>
          </w:tcPr>
          <w:p w14:paraId="656DE414" w14:textId="77777777" w:rsidR="00706848" w:rsidRDefault="004F6553">
            <w:r>
              <w:rPr>
                <w:b/>
                <w:bCs/>
              </w:rPr>
              <w:t>Protective supplies / workspace protection</w:t>
            </w:r>
          </w:p>
        </w:tc>
        <w:tc>
          <w:tcPr>
            <w:tcW w:w="2820" w:type="dxa"/>
          </w:tcPr>
          <w:p w14:paraId="43D3BD24" w14:textId="77777777" w:rsidR="00706848" w:rsidRDefault="004F6553">
            <w:r>
              <w:t xml:space="preserve">Drop </w:t>
            </w:r>
            <w:proofErr w:type="gramStart"/>
            <w:r>
              <w:t>cloths</w:t>
            </w:r>
            <w:proofErr w:type="gramEnd"/>
            <w:r>
              <w:t xml:space="preserve"> or paper, gloves, wipes</w:t>
            </w:r>
          </w:p>
        </w:tc>
        <w:tc>
          <w:tcPr>
            <w:tcW w:w="2850" w:type="dxa"/>
            <w:vAlign w:val="center"/>
          </w:tcPr>
          <w:p w14:paraId="2D0BDACE" w14:textId="77777777" w:rsidR="00706848" w:rsidRDefault="00706848"/>
        </w:tc>
        <w:tc>
          <w:tcPr>
            <w:tcW w:w="2040" w:type="dxa"/>
          </w:tcPr>
          <w:p w14:paraId="3AD5EAAD" w14:textId="77777777" w:rsidR="00706848" w:rsidRDefault="004F6553">
            <w:r>
              <w:t>~$10</w:t>
            </w:r>
          </w:p>
        </w:tc>
      </w:tr>
      <w:tr w:rsidR="00706848" w14:paraId="01448325" w14:textId="77777777">
        <w:tc>
          <w:tcPr>
            <w:tcW w:w="3090" w:type="dxa"/>
          </w:tcPr>
          <w:p w14:paraId="6E1E87B4" w14:textId="77777777" w:rsidR="00706848" w:rsidRDefault="004F6553">
            <w:r>
              <w:rPr>
                <w:b/>
                <w:bCs/>
              </w:rPr>
              <w:t>Miscellaneous</w:t>
            </w:r>
          </w:p>
        </w:tc>
        <w:tc>
          <w:tcPr>
            <w:tcW w:w="2820" w:type="dxa"/>
          </w:tcPr>
          <w:p w14:paraId="2448F8FB" w14:textId="77777777" w:rsidR="00706848" w:rsidRDefault="004F6553">
            <w:r>
              <w:t>Tape, water containers, paper plates or palettes, paper towels, scissors, paper trays to have materials separated for each activity</w:t>
            </w:r>
          </w:p>
        </w:tc>
        <w:tc>
          <w:tcPr>
            <w:tcW w:w="2850" w:type="dxa"/>
            <w:vAlign w:val="center"/>
          </w:tcPr>
          <w:p w14:paraId="1E8480F0" w14:textId="77777777" w:rsidR="00706848" w:rsidRDefault="00706848"/>
        </w:tc>
        <w:tc>
          <w:tcPr>
            <w:tcW w:w="2040" w:type="dxa"/>
          </w:tcPr>
          <w:p w14:paraId="5C53432A" w14:textId="77777777" w:rsidR="00706848" w:rsidRDefault="004F6553">
            <w:r>
              <w:t>~ $10</w:t>
            </w:r>
          </w:p>
        </w:tc>
      </w:tr>
    </w:tbl>
    <w:p w14:paraId="3C67D099" w14:textId="77777777" w:rsidR="00706848" w:rsidRDefault="004F6553">
      <w:pPr>
        <w:rPr>
          <w:highlight w:val="yellow"/>
        </w:rPr>
      </w:pPr>
      <w:r>
        <w:rPr>
          <w:i/>
          <w:iCs/>
        </w:rPr>
        <w:t>*</w:t>
      </w:r>
      <w:r>
        <w:rPr>
          <w:i/>
          <w:iCs/>
          <w:highlight w:val="yellow"/>
        </w:rPr>
        <w:t>Prices approximate, subject to local Walmart pricing and current promotions.</w:t>
      </w:r>
    </w:p>
    <w:p w14:paraId="75BA5339" w14:textId="77777777" w:rsidR="00706848" w:rsidRDefault="004F6553">
      <w:r>
        <w:rPr>
          <w:b/>
          <w:bCs/>
        </w:rPr>
        <w:t>Total estimated materials cost:</w:t>
      </w:r>
      <w:r>
        <w:br/>
        <w:t xml:space="preserve">Roughly </w:t>
      </w:r>
      <w:r>
        <w:rPr>
          <w:b/>
          <w:bCs/>
        </w:rPr>
        <w:t>$100-$150</w:t>
      </w:r>
      <w:r>
        <w:t xml:space="preserve"> for all supplies to cover 15 participants, 30-50 rocks with painting, detailing, and sealing.</w:t>
      </w:r>
    </w:p>
    <w:p w14:paraId="0817AE9E" w14:textId="77777777" w:rsidR="00706848" w:rsidRDefault="004F6553">
      <w:r>
        <w:pict w14:anchorId="7104EA70">
          <v:rect id="_x0000_i1027" style="width:0;height:1.5pt" o:hralign="center" o:hrstd="t" o:hr="t" fillcolor="#a0a0a0" stroked="f"/>
        </w:pict>
      </w:r>
    </w:p>
    <w:p w14:paraId="0F928F16" w14:textId="77777777" w:rsidR="00706848" w:rsidRDefault="004F6553">
      <w:r>
        <w:br w:type="page"/>
      </w:r>
    </w:p>
    <w:p w14:paraId="0487EE80" w14:textId="77777777" w:rsidR="00706848" w:rsidRDefault="004F6553">
      <w:r>
        <w:lastRenderedPageBreak/>
        <w:t xml:space="preserve">4. </w:t>
      </w:r>
      <w:r>
        <w:rPr>
          <w:b/>
          <w:bCs/>
        </w:rPr>
        <w:t xml:space="preserve">Program Timeline &amp; Supplies (~ 2.5 hours for all </w:t>
      </w:r>
      <w:proofErr w:type="gramStart"/>
      <w:r>
        <w:rPr>
          <w:b/>
          <w:bCs/>
        </w:rPr>
        <w:t>activities)  Time</w:t>
      </w:r>
      <w:proofErr w:type="gramEnd"/>
      <w:r>
        <w:rPr>
          <w:b/>
          <w:bCs/>
        </w:rPr>
        <w:t xml:space="preserve"> Frames will vary depending upon ages.  You can choose 1-4 projects depending upon time limit and age ranges.  You may choose which/how many activities to do in a session.  You may want to have materials separated into trays by activities prior to beginning.  More frequent and longer breaks may need to be added)</w:t>
      </w:r>
    </w:p>
    <w:tbl>
      <w:tblPr>
        <w:tblStyle w:val="a0"/>
        <w:tblW w:w="9375" w:type="dxa"/>
        <w:tblBorders>
          <w:top w:val="nil"/>
          <w:left w:val="nil"/>
          <w:bottom w:val="nil"/>
          <w:right w:val="nil"/>
          <w:insideH w:val="nil"/>
          <w:insideV w:val="nil"/>
        </w:tblBorders>
        <w:tblLayout w:type="fixed"/>
        <w:tblLook w:val="0600" w:firstRow="0" w:lastRow="0" w:firstColumn="0" w:lastColumn="0" w:noHBand="1" w:noVBand="1"/>
      </w:tblPr>
      <w:tblGrid>
        <w:gridCol w:w="2070"/>
        <w:gridCol w:w="2715"/>
        <w:gridCol w:w="4590"/>
      </w:tblGrid>
      <w:tr w:rsidR="00706848" w14:paraId="2DABB435" w14:textId="77777777">
        <w:trPr>
          <w:trHeight w:val="1580"/>
        </w:trPr>
        <w:tc>
          <w:tcPr>
            <w:tcW w:w="2070" w:type="dxa"/>
            <w:tcBorders>
              <w:top w:val="nil"/>
              <w:left w:val="nil"/>
              <w:bottom w:val="nil"/>
              <w:right w:val="nil"/>
            </w:tcBorders>
            <w:tcMar>
              <w:top w:w="100" w:type="dxa"/>
              <w:left w:w="100" w:type="dxa"/>
              <w:bottom w:w="100" w:type="dxa"/>
              <w:right w:w="100" w:type="dxa"/>
            </w:tcMar>
          </w:tcPr>
          <w:p w14:paraId="6DD55E1E" w14:textId="77777777" w:rsidR="00706848" w:rsidRDefault="004F6553">
            <w:pPr>
              <w:rPr>
                <w:b/>
                <w:bCs/>
              </w:rPr>
            </w:pPr>
            <w:r>
              <w:rPr>
                <w:b/>
                <w:bCs/>
              </w:rPr>
              <w:t>:00–0:10</w:t>
            </w:r>
          </w:p>
          <w:p w14:paraId="2D8898E4" w14:textId="77777777" w:rsidR="00706848" w:rsidRDefault="004F6553">
            <w:r>
              <w:rPr>
                <w:b/>
                <w:bCs/>
              </w:rPr>
              <w:t>(10 min)</w:t>
            </w:r>
          </w:p>
        </w:tc>
        <w:tc>
          <w:tcPr>
            <w:tcW w:w="2715" w:type="dxa"/>
            <w:tcBorders>
              <w:top w:val="nil"/>
              <w:left w:val="nil"/>
              <w:bottom w:val="nil"/>
              <w:right w:val="nil"/>
            </w:tcBorders>
            <w:tcMar>
              <w:top w:w="100" w:type="dxa"/>
              <w:left w:w="100" w:type="dxa"/>
              <w:bottom w:w="100" w:type="dxa"/>
              <w:right w:w="100" w:type="dxa"/>
            </w:tcMar>
          </w:tcPr>
          <w:p w14:paraId="6C5E1D32" w14:textId="77777777" w:rsidR="00706848" w:rsidRDefault="004F6553">
            <w:r>
              <w:rPr>
                <w:b/>
                <w:bCs/>
              </w:rPr>
              <w:t>Introduction</w:t>
            </w:r>
          </w:p>
        </w:tc>
        <w:tc>
          <w:tcPr>
            <w:tcW w:w="4590" w:type="dxa"/>
            <w:tcBorders>
              <w:top w:val="nil"/>
              <w:left w:val="nil"/>
              <w:bottom w:val="nil"/>
              <w:right w:val="nil"/>
            </w:tcBorders>
            <w:tcMar>
              <w:top w:w="100" w:type="dxa"/>
              <w:left w:w="100" w:type="dxa"/>
              <w:bottom w:w="100" w:type="dxa"/>
              <w:right w:w="100" w:type="dxa"/>
            </w:tcMar>
          </w:tcPr>
          <w:p w14:paraId="7192F41B" w14:textId="77777777" w:rsidR="00706848" w:rsidRDefault="004F6553">
            <w:r>
              <w:t>Introduction</w:t>
            </w:r>
            <w:proofErr w:type="gramStart"/>
            <w:r>
              <w:t>:  explain</w:t>
            </w:r>
            <w:proofErr w:type="gramEnd"/>
            <w:r>
              <w:t xml:space="preserve"> project goals and how projects can support coping and relaxation. Discuss different coping strategies and when to use them. Show examples of finished coping activities. Assign roles (e.g., materials helper, cleanup crew).</w:t>
            </w:r>
          </w:p>
        </w:tc>
      </w:tr>
      <w:tr w:rsidR="00706848" w14:paraId="7C9C75C7" w14:textId="77777777">
        <w:trPr>
          <w:trHeight w:val="1040"/>
        </w:trPr>
        <w:tc>
          <w:tcPr>
            <w:tcW w:w="2070" w:type="dxa"/>
            <w:tcBorders>
              <w:top w:val="nil"/>
              <w:left w:val="nil"/>
              <w:bottom w:val="nil"/>
              <w:right w:val="nil"/>
            </w:tcBorders>
            <w:tcMar>
              <w:top w:w="100" w:type="dxa"/>
              <w:left w:w="100" w:type="dxa"/>
              <w:bottom w:w="100" w:type="dxa"/>
              <w:right w:w="100" w:type="dxa"/>
            </w:tcMar>
          </w:tcPr>
          <w:p w14:paraId="2F2D2D99" w14:textId="77777777" w:rsidR="00706848" w:rsidRDefault="004F6553">
            <w:pPr>
              <w:rPr>
                <w:b/>
                <w:bCs/>
              </w:rPr>
            </w:pPr>
            <w:r>
              <w:rPr>
                <w:b/>
                <w:bCs/>
              </w:rPr>
              <w:t>0:10–0:20</w:t>
            </w:r>
          </w:p>
          <w:p w14:paraId="733AFFF9" w14:textId="77777777" w:rsidR="00706848" w:rsidRDefault="004F6553">
            <w:r>
              <w:rPr>
                <w:b/>
                <w:bCs/>
              </w:rPr>
              <w:t>(10 min)</w:t>
            </w:r>
          </w:p>
        </w:tc>
        <w:tc>
          <w:tcPr>
            <w:tcW w:w="2715" w:type="dxa"/>
            <w:tcBorders>
              <w:top w:val="nil"/>
              <w:left w:val="nil"/>
              <w:bottom w:val="nil"/>
              <w:right w:val="nil"/>
            </w:tcBorders>
            <w:tcMar>
              <w:top w:w="100" w:type="dxa"/>
              <w:left w:w="100" w:type="dxa"/>
              <w:bottom w:w="100" w:type="dxa"/>
              <w:right w:w="100" w:type="dxa"/>
            </w:tcMar>
          </w:tcPr>
          <w:p w14:paraId="397AF8E8" w14:textId="77777777" w:rsidR="00706848" w:rsidRDefault="004F6553">
            <w:r>
              <w:rPr>
                <w:b/>
                <w:bCs/>
              </w:rPr>
              <w:t>Preparation &amp; Setup</w:t>
            </w:r>
          </w:p>
        </w:tc>
        <w:tc>
          <w:tcPr>
            <w:tcW w:w="4590" w:type="dxa"/>
            <w:tcBorders>
              <w:top w:val="nil"/>
              <w:left w:val="nil"/>
              <w:bottom w:val="nil"/>
              <w:right w:val="nil"/>
            </w:tcBorders>
            <w:tcMar>
              <w:top w:w="100" w:type="dxa"/>
              <w:left w:w="100" w:type="dxa"/>
              <w:bottom w:w="100" w:type="dxa"/>
              <w:right w:w="100" w:type="dxa"/>
            </w:tcMar>
          </w:tcPr>
          <w:p w14:paraId="3DABA317" w14:textId="77777777" w:rsidR="00706848" w:rsidRDefault="004F6553">
            <w:r>
              <w:t>Distribute materials for stress balls tray 1 (balloons, fillers such as flour, rice, or cornstarch, funnels, spoons, markers). Review safety and cleanup procedures.</w:t>
            </w:r>
          </w:p>
        </w:tc>
      </w:tr>
      <w:tr w:rsidR="00706848" w14:paraId="6C6769FC" w14:textId="77777777">
        <w:trPr>
          <w:trHeight w:val="1040"/>
        </w:trPr>
        <w:tc>
          <w:tcPr>
            <w:tcW w:w="2070" w:type="dxa"/>
            <w:tcBorders>
              <w:top w:val="nil"/>
              <w:left w:val="nil"/>
              <w:bottom w:val="nil"/>
              <w:right w:val="nil"/>
            </w:tcBorders>
            <w:tcMar>
              <w:top w:w="100" w:type="dxa"/>
              <w:left w:w="100" w:type="dxa"/>
              <w:bottom w:w="100" w:type="dxa"/>
              <w:right w:w="100" w:type="dxa"/>
            </w:tcMar>
          </w:tcPr>
          <w:p w14:paraId="195F5DFD" w14:textId="77777777" w:rsidR="00706848" w:rsidRDefault="004F6553">
            <w:pPr>
              <w:rPr>
                <w:b/>
                <w:bCs/>
              </w:rPr>
            </w:pPr>
            <w:r>
              <w:rPr>
                <w:b/>
                <w:bCs/>
              </w:rPr>
              <w:t>0:20–0:40</w:t>
            </w:r>
          </w:p>
          <w:p w14:paraId="7AA56EC6" w14:textId="77777777" w:rsidR="00706848" w:rsidRDefault="004F6553">
            <w:r>
              <w:rPr>
                <w:b/>
                <w:bCs/>
              </w:rPr>
              <w:t>(20 min)</w:t>
            </w:r>
          </w:p>
        </w:tc>
        <w:tc>
          <w:tcPr>
            <w:tcW w:w="2715" w:type="dxa"/>
            <w:tcBorders>
              <w:top w:val="nil"/>
              <w:left w:val="nil"/>
              <w:bottom w:val="nil"/>
              <w:right w:val="nil"/>
            </w:tcBorders>
            <w:tcMar>
              <w:top w:w="100" w:type="dxa"/>
              <w:left w:w="100" w:type="dxa"/>
              <w:bottom w:w="100" w:type="dxa"/>
              <w:right w:w="100" w:type="dxa"/>
            </w:tcMar>
          </w:tcPr>
          <w:p w14:paraId="3797A727" w14:textId="77777777" w:rsidR="00706848" w:rsidRDefault="004F6553">
            <w:r>
              <w:rPr>
                <w:b/>
                <w:bCs/>
              </w:rPr>
              <w:t xml:space="preserve">Making the Stress Balls </w:t>
            </w:r>
          </w:p>
        </w:tc>
        <w:tc>
          <w:tcPr>
            <w:tcW w:w="4590" w:type="dxa"/>
            <w:tcBorders>
              <w:top w:val="nil"/>
              <w:left w:val="nil"/>
              <w:bottom w:val="nil"/>
              <w:right w:val="nil"/>
            </w:tcBorders>
            <w:tcMar>
              <w:top w:w="100" w:type="dxa"/>
              <w:left w:w="100" w:type="dxa"/>
              <w:bottom w:w="100" w:type="dxa"/>
              <w:right w:w="100" w:type="dxa"/>
            </w:tcMar>
          </w:tcPr>
          <w:p w14:paraId="4FF45B82" w14:textId="77777777" w:rsidR="00706848" w:rsidRDefault="004F6553">
            <w:r>
              <w:t xml:space="preserve">Demonstrate step-by-step: stretch balloon, use funnel to fill with chosen material, tie securely. Encourage participants to personalize texture by mixing materials or adjusting fullness. Participants decorate their stress balls using markers, stickers, or fabric. </w:t>
            </w:r>
          </w:p>
        </w:tc>
      </w:tr>
      <w:tr w:rsidR="00706848" w14:paraId="55F90A8E" w14:textId="77777777">
        <w:trPr>
          <w:trHeight w:val="1040"/>
        </w:trPr>
        <w:tc>
          <w:tcPr>
            <w:tcW w:w="2070" w:type="dxa"/>
            <w:tcBorders>
              <w:top w:val="nil"/>
              <w:left w:val="nil"/>
              <w:bottom w:val="nil"/>
              <w:right w:val="nil"/>
            </w:tcBorders>
            <w:tcMar>
              <w:top w:w="100" w:type="dxa"/>
              <w:left w:w="100" w:type="dxa"/>
              <w:bottom w:w="100" w:type="dxa"/>
              <w:right w:w="100" w:type="dxa"/>
            </w:tcMar>
          </w:tcPr>
          <w:p w14:paraId="5659C7A1" w14:textId="77777777" w:rsidR="00706848" w:rsidRDefault="004F6553">
            <w:pPr>
              <w:rPr>
                <w:b/>
                <w:bCs/>
              </w:rPr>
            </w:pPr>
            <w:r>
              <w:rPr>
                <w:b/>
                <w:bCs/>
              </w:rPr>
              <w:t>0:40-0:50</w:t>
            </w:r>
          </w:p>
          <w:p w14:paraId="4D4C58A9" w14:textId="77777777" w:rsidR="00706848" w:rsidRDefault="004F6553">
            <w:pPr>
              <w:rPr>
                <w:b/>
                <w:bCs/>
              </w:rPr>
            </w:pPr>
            <w:r>
              <w:rPr>
                <w:b/>
                <w:bCs/>
              </w:rPr>
              <w:t>(10 min)</w:t>
            </w:r>
          </w:p>
        </w:tc>
        <w:tc>
          <w:tcPr>
            <w:tcW w:w="2715" w:type="dxa"/>
            <w:tcBorders>
              <w:top w:val="nil"/>
              <w:left w:val="nil"/>
              <w:bottom w:val="nil"/>
              <w:right w:val="nil"/>
            </w:tcBorders>
            <w:tcMar>
              <w:top w:w="100" w:type="dxa"/>
              <w:left w:w="100" w:type="dxa"/>
              <w:bottom w:w="100" w:type="dxa"/>
              <w:right w:w="100" w:type="dxa"/>
            </w:tcMar>
          </w:tcPr>
          <w:p w14:paraId="04F217D3" w14:textId="77777777" w:rsidR="00706848" w:rsidRDefault="004F6553">
            <w:pPr>
              <w:rPr>
                <w:b/>
                <w:bCs/>
              </w:rPr>
            </w:pPr>
            <w:r>
              <w:rPr>
                <w:b/>
                <w:bCs/>
              </w:rPr>
              <w:t xml:space="preserve">Preparation and Setup </w:t>
            </w:r>
            <w:proofErr w:type="gramStart"/>
            <w:r>
              <w:rPr>
                <w:b/>
                <w:bCs/>
              </w:rPr>
              <w:t>For</w:t>
            </w:r>
            <w:proofErr w:type="gramEnd"/>
            <w:r>
              <w:rPr>
                <w:b/>
                <w:bCs/>
              </w:rPr>
              <w:t xml:space="preserve"> Affirmation Cards</w:t>
            </w:r>
          </w:p>
        </w:tc>
        <w:tc>
          <w:tcPr>
            <w:tcW w:w="4590" w:type="dxa"/>
            <w:tcBorders>
              <w:top w:val="nil"/>
              <w:left w:val="nil"/>
              <w:bottom w:val="nil"/>
              <w:right w:val="nil"/>
            </w:tcBorders>
            <w:tcMar>
              <w:top w:w="100" w:type="dxa"/>
              <w:left w:w="100" w:type="dxa"/>
              <w:bottom w:w="100" w:type="dxa"/>
              <w:right w:w="100" w:type="dxa"/>
            </w:tcMar>
          </w:tcPr>
          <w:p w14:paraId="5688B79E" w14:textId="77777777" w:rsidR="00706848" w:rsidRDefault="004F6553">
            <w:r>
              <w:t>Distribute materials for affirmation cards (Index cards, markers, stickers)</w:t>
            </w:r>
          </w:p>
        </w:tc>
      </w:tr>
      <w:tr w:rsidR="00706848" w14:paraId="3954D618" w14:textId="77777777">
        <w:trPr>
          <w:trHeight w:val="1040"/>
        </w:trPr>
        <w:tc>
          <w:tcPr>
            <w:tcW w:w="2070" w:type="dxa"/>
            <w:tcBorders>
              <w:top w:val="nil"/>
              <w:left w:val="nil"/>
              <w:bottom w:val="nil"/>
              <w:right w:val="nil"/>
            </w:tcBorders>
            <w:tcMar>
              <w:top w:w="100" w:type="dxa"/>
              <w:left w:w="100" w:type="dxa"/>
              <w:bottom w:w="100" w:type="dxa"/>
              <w:right w:w="100" w:type="dxa"/>
            </w:tcMar>
          </w:tcPr>
          <w:p w14:paraId="4E16C17A" w14:textId="77777777" w:rsidR="00706848" w:rsidRDefault="004F6553">
            <w:pPr>
              <w:rPr>
                <w:b/>
                <w:bCs/>
              </w:rPr>
            </w:pPr>
            <w:r>
              <w:rPr>
                <w:b/>
                <w:bCs/>
              </w:rPr>
              <w:t>:50–1:10</w:t>
            </w:r>
          </w:p>
          <w:p w14:paraId="5A0941A1" w14:textId="77777777" w:rsidR="00706848" w:rsidRDefault="004F6553">
            <w:pPr>
              <w:rPr>
                <w:b/>
                <w:bCs/>
              </w:rPr>
            </w:pPr>
            <w:r>
              <w:rPr>
                <w:b/>
                <w:bCs/>
              </w:rPr>
              <w:t>(20 min)</w:t>
            </w:r>
          </w:p>
        </w:tc>
        <w:tc>
          <w:tcPr>
            <w:tcW w:w="2715" w:type="dxa"/>
            <w:tcBorders>
              <w:top w:val="nil"/>
              <w:left w:val="nil"/>
              <w:bottom w:val="nil"/>
              <w:right w:val="nil"/>
            </w:tcBorders>
            <w:tcMar>
              <w:top w:w="100" w:type="dxa"/>
              <w:left w:w="100" w:type="dxa"/>
              <w:bottom w:w="100" w:type="dxa"/>
              <w:right w:w="100" w:type="dxa"/>
            </w:tcMar>
          </w:tcPr>
          <w:p w14:paraId="3027B54D" w14:textId="77777777" w:rsidR="00706848" w:rsidRDefault="004F6553">
            <w:pPr>
              <w:rPr>
                <w:b/>
                <w:bCs/>
              </w:rPr>
            </w:pPr>
            <w:r>
              <w:rPr>
                <w:b/>
                <w:bCs/>
              </w:rPr>
              <w:t>Making the Affirmation Cards</w:t>
            </w:r>
          </w:p>
        </w:tc>
        <w:tc>
          <w:tcPr>
            <w:tcW w:w="4590" w:type="dxa"/>
            <w:tcBorders>
              <w:top w:val="nil"/>
              <w:left w:val="nil"/>
              <w:bottom w:val="nil"/>
              <w:right w:val="nil"/>
            </w:tcBorders>
            <w:tcMar>
              <w:top w:w="100" w:type="dxa"/>
              <w:left w:w="100" w:type="dxa"/>
              <w:bottom w:w="100" w:type="dxa"/>
              <w:right w:w="100" w:type="dxa"/>
            </w:tcMar>
          </w:tcPr>
          <w:p w14:paraId="7E630F74" w14:textId="77777777" w:rsidR="00706848" w:rsidRDefault="004F6553">
            <w:r>
              <w:t>Demonstrate step by step</w:t>
            </w:r>
            <w:proofErr w:type="gramStart"/>
            <w:r>
              <w:t>:  Choosing</w:t>
            </w:r>
            <w:proofErr w:type="gramEnd"/>
            <w:r>
              <w:t xml:space="preserve"> card, writing affirmation or choosing affirmation stickers, and decorating cards</w:t>
            </w:r>
          </w:p>
        </w:tc>
      </w:tr>
      <w:tr w:rsidR="00706848" w14:paraId="72018BE7" w14:textId="77777777">
        <w:trPr>
          <w:trHeight w:val="1040"/>
        </w:trPr>
        <w:tc>
          <w:tcPr>
            <w:tcW w:w="2070" w:type="dxa"/>
            <w:tcBorders>
              <w:top w:val="nil"/>
              <w:left w:val="nil"/>
              <w:bottom w:val="nil"/>
              <w:right w:val="nil"/>
            </w:tcBorders>
            <w:tcMar>
              <w:top w:w="100" w:type="dxa"/>
              <w:left w:w="100" w:type="dxa"/>
              <w:bottom w:w="100" w:type="dxa"/>
              <w:right w:w="100" w:type="dxa"/>
            </w:tcMar>
          </w:tcPr>
          <w:p w14:paraId="06A6216D" w14:textId="77777777" w:rsidR="00706848" w:rsidRDefault="004F6553">
            <w:pPr>
              <w:rPr>
                <w:b/>
                <w:bCs/>
              </w:rPr>
            </w:pPr>
            <w:r>
              <w:rPr>
                <w:b/>
                <w:bCs/>
              </w:rPr>
              <w:t>1:10-1:15</w:t>
            </w:r>
          </w:p>
          <w:p w14:paraId="2E5D09BF" w14:textId="77777777" w:rsidR="00706848" w:rsidRDefault="004F6553">
            <w:pPr>
              <w:rPr>
                <w:b/>
                <w:bCs/>
              </w:rPr>
            </w:pPr>
            <w:r>
              <w:rPr>
                <w:b/>
                <w:bCs/>
              </w:rPr>
              <w:t>(5 min)</w:t>
            </w:r>
          </w:p>
        </w:tc>
        <w:tc>
          <w:tcPr>
            <w:tcW w:w="2715" w:type="dxa"/>
            <w:tcBorders>
              <w:top w:val="nil"/>
              <w:left w:val="nil"/>
              <w:bottom w:val="nil"/>
              <w:right w:val="nil"/>
            </w:tcBorders>
            <w:tcMar>
              <w:top w:w="100" w:type="dxa"/>
              <w:left w:w="100" w:type="dxa"/>
              <w:bottom w:w="100" w:type="dxa"/>
              <w:right w:w="100" w:type="dxa"/>
            </w:tcMar>
          </w:tcPr>
          <w:p w14:paraId="424BB23D" w14:textId="77777777" w:rsidR="00706848" w:rsidRDefault="004F6553">
            <w:pPr>
              <w:rPr>
                <w:b/>
                <w:bCs/>
              </w:rPr>
            </w:pPr>
            <w:r>
              <w:rPr>
                <w:b/>
                <w:bCs/>
              </w:rPr>
              <w:t>Break</w:t>
            </w:r>
          </w:p>
        </w:tc>
        <w:tc>
          <w:tcPr>
            <w:tcW w:w="4590" w:type="dxa"/>
            <w:tcBorders>
              <w:top w:val="nil"/>
              <w:left w:val="nil"/>
              <w:bottom w:val="nil"/>
              <w:right w:val="nil"/>
            </w:tcBorders>
            <w:tcMar>
              <w:top w:w="100" w:type="dxa"/>
              <w:left w:w="100" w:type="dxa"/>
              <w:bottom w:w="100" w:type="dxa"/>
              <w:right w:w="100" w:type="dxa"/>
            </w:tcMar>
          </w:tcPr>
          <w:p w14:paraId="6D019D6F" w14:textId="77777777" w:rsidR="00706848" w:rsidRDefault="00706848"/>
        </w:tc>
      </w:tr>
      <w:tr w:rsidR="00706848" w14:paraId="30FBC20A" w14:textId="77777777">
        <w:trPr>
          <w:trHeight w:val="1040"/>
        </w:trPr>
        <w:tc>
          <w:tcPr>
            <w:tcW w:w="2070" w:type="dxa"/>
            <w:tcBorders>
              <w:top w:val="nil"/>
              <w:left w:val="nil"/>
              <w:bottom w:val="nil"/>
              <w:right w:val="nil"/>
            </w:tcBorders>
            <w:tcMar>
              <w:top w:w="100" w:type="dxa"/>
              <w:left w:w="100" w:type="dxa"/>
              <w:bottom w:w="100" w:type="dxa"/>
              <w:right w:w="100" w:type="dxa"/>
            </w:tcMar>
          </w:tcPr>
          <w:p w14:paraId="4061225E" w14:textId="77777777" w:rsidR="00706848" w:rsidRDefault="004F6553">
            <w:pPr>
              <w:rPr>
                <w:b/>
                <w:bCs/>
              </w:rPr>
            </w:pPr>
            <w:r>
              <w:rPr>
                <w:b/>
                <w:bCs/>
              </w:rPr>
              <w:t>1:15-1:25</w:t>
            </w:r>
          </w:p>
          <w:p w14:paraId="697036F4" w14:textId="77777777" w:rsidR="00706848" w:rsidRDefault="004F6553">
            <w:pPr>
              <w:rPr>
                <w:b/>
                <w:bCs/>
              </w:rPr>
            </w:pPr>
            <w:r>
              <w:rPr>
                <w:b/>
                <w:bCs/>
              </w:rPr>
              <w:t>(10 min)</w:t>
            </w:r>
          </w:p>
        </w:tc>
        <w:tc>
          <w:tcPr>
            <w:tcW w:w="2715" w:type="dxa"/>
            <w:tcBorders>
              <w:top w:val="nil"/>
              <w:left w:val="nil"/>
              <w:bottom w:val="nil"/>
              <w:right w:val="nil"/>
            </w:tcBorders>
            <w:tcMar>
              <w:top w:w="100" w:type="dxa"/>
              <w:left w:w="100" w:type="dxa"/>
              <w:bottom w:w="100" w:type="dxa"/>
              <w:right w:w="100" w:type="dxa"/>
            </w:tcMar>
          </w:tcPr>
          <w:p w14:paraId="10F9216F" w14:textId="77777777" w:rsidR="00706848" w:rsidRDefault="004F6553">
            <w:pPr>
              <w:rPr>
                <w:b/>
                <w:bCs/>
              </w:rPr>
            </w:pPr>
            <w:r>
              <w:rPr>
                <w:b/>
                <w:bCs/>
              </w:rPr>
              <w:t>Preparation and Setup for Deep Breathing Wands</w:t>
            </w:r>
          </w:p>
        </w:tc>
        <w:tc>
          <w:tcPr>
            <w:tcW w:w="4590" w:type="dxa"/>
            <w:tcBorders>
              <w:top w:val="nil"/>
              <w:left w:val="nil"/>
              <w:bottom w:val="nil"/>
              <w:right w:val="nil"/>
            </w:tcBorders>
            <w:tcMar>
              <w:top w:w="100" w:type="dxa"/>
              <w:left w:w="100" w:type="dxa"/>
              <w:bottom w:w="100" w:type="dxa"/>
              <w:right w:w="100" w:type="dxa"/>
            </w:tcMar>
          </w:tcPr>
          <w:p w14:paraId="40845D4A" w14:textId="77777777" w:rsidR="00706848" w:rsidRDefault="004F6553">
            <w:r>
              <w:t>Distribute materials for deep breathing wands: pipe cleaners and beads</w:t>
            </w:r>
          </w:p>
        </w:tc>
      </w:tr>
      <w:tr w:rsidR="00706848" w14:paraId="426ACC75" w14:textId="77777777">
        <w:trPr>
          <w:trHeight w:val="1040"/>
        </w:trPr>
        <w:tc>
          <w:tcPr>
            <w:tcW w:w="2070" w:type="dxa"/>
            <w:tcBorders>
              <w:top w:val="nil"/>
              <w:left w:val="nil"/>
              <w:bottom w:val="nil"/>
              <w:right w:val="nil"/>
            </w:tcBorders>
            <w:tcMar>
              <w:top w:w="100" w:type="dxa"/>
              <w:left w:w="100" w:type="dxa"/>
              <w:bottom w:w="100" w:type="dxa"/>
              <w:right w:w="100" w:type="dxa"/>
            </w:tcMar>
          </w:tcPr>
          <w:p w14:paraId="454FD186" w14:textId="77777777" w:rsidR="00706848" w:rsidRDefault="004F6553">
            <w:pPr>
              <w:rPr>
                <w:b/>
                <w:bCs/>
              </w:rPr>
            </w:pPr>
            <w:r>
              <w:rPr>
                <w:b/>
                <w:bCs/>
              </w:rPr>
              <w:lastRenderedPageBreak/>
              <w:t>1:25–1:40</w:t>
            </w:r>
          </w:p>
          <w:p w14:paraId="2225DDFE" w14:textId="77777777" w:rsidR="00706848" w:rsidRDefault="004F6553">
            <w:pPr>
              <w:rPr>
                <w:b/>
                <w:bCs/>
              </w:rPr>
            </w:pPr>
            <w:r>
              <w:rPr>
                <w:b/>
                <w:bCs/>
              </w:rPr>
              <w:t>(15 min)</w:t>
            </w:r>
          </w:p>
        </w:tc>
        <w:tc>
          <w:tcPr>
            <w:tcW w:w="2715" w:type="dxa"/>
            <w:tcBorders>
              <w:top w:val="nil"/>
              <w:left w:val="nil"/>
              <w:bottom w:val="nil"/>
              <w:right w:val="nil"/>
            </w:tcBorders>
            <w:tcMar>
              <w:top w:w="100" w:type="dxa"/>
              <w:left w:w="100" w:type="dxa"/>
              <w:bottom w:w="100" w:type="dxa"/>
              <w:right w:w="100" w:type="dxa"/>
            </w:tcMar>
          </w:tcPr>
          <w:p w14:paraId="21C22AB9" w14:textId="77777777" w:rsidR="00706848" w:rsidRDefault="004F6553">
            <w:pPr>
              <w:rPr>
                <w:b/>
                <w:bCs/>
              </w:rPr>
            </w:pPr>
            <w:r>
              <w:rPr>
                <w:b/>
                <w:bCs/>
              </w:rPr>
              <w:t>Making the Deep Breathing Wands</w:t>
            </w:r>
          </w:p>
          <w:p w14:paraId="30EDBFB1" w14:textId="77777777" w:rsidR="00706848" w:rsidRDefault="00706848">
            <w:pPr>
              <w:rPr>
                <w:b/>
                <w:bCs/>
              </w:rPr>
            </w:pPr>
          </w:p>
        </w:tc>
        <w:tc>
          <w:tcPr>
            <w:tcW w:w="4590" w:type="dxa"/>
            <w:tcBorders>
              <w:top w:val="nil"/>
              <w:left w:val="nil"/>
              <w:bottom w:val="nil"/>
              <w:right w:val="nil"/>
            </w:tcBorders>
            <w:tcMar>
              <w:top w:w="100" w:type="dxa"/>
              <w:left w:w="100" w:type="dxa"/>
              <w:bottom w:w="100" w:type="dxa"/>
              <w:right w:w="100" w:type="dxa"/>
            </w:tcMar>
          </w:tcPr>
          <w:p w14:paraId="2BDFC3E4" w14:textId="77777777" w:rsidR="00706848" w:rsidRDefault="004F6553">
            <w:r>
              <w:t xml:space="preserve">Demonstrate step by step by making heart at one end of </w:t>
            </w:r>
            <w:proofErr w:type="spellStart"/>
            <w:r>
              <w:t>pipecleaner</w:t>
            </w:r>
            <w:proofErr w:type="spellEnd"/>
            <w:r>
              <w:t xml:space="preserve">, stringing beads onto </w:t>
            </w:r>
            <w:proofErr w:type="spellStart"/>
            <w:r>
              <w:t>pipecleaner</w:t>
            </w:r>
            <w:proofErr w:type="spellEnd"/>
            <w:r>
              <w:t xml:space="preserve">, and then closing </w:t>
            </w:r>
            <w:proofErr w:type="spellStart"/>
            <w:r>
              <w:t>pipecleaner</w:t>
            </w:r>
            <w:proofErr w:type="spellEnd"/>
            <w:r>
              <w:t xml:space="preserve"> loop with another heart</w:t>
            </w:r>
          </w:p>
        </w:tc>
      </w:tr>
      <w:tr w:rsidR="00706848" w14:paraId="23BDD84F" w14:textId="77777777">
        <w:trPr>
          <w:trHeight w:val="1040"/>
        </w:trPr>
        <w:tc>
          <w:tcPr>
            <w:tcW w:w="2070" w:type="dxa"/>
            <w:tcBorders>
              <w:top w:val="nil"/>
              <w:left w:val="nil"/>
              <w:bottom w:val="nil"/>
              <w:right w:val="nil"/>
            </w:tcBorders>
            <w:tcMar>
              <w:top w:w="100" w:type="dxa"/>
              <w:left w:w="100" w:type="dxa"/>
              <w:bottom w:w="100" w:type="dxa"/>
              <w:right w:w="100" w:type="dxa"/>
            </w:tcMar>
          </w:tcPr>
          <w:p w14:paraId="16327B0D" w14:textId="77777777" w:rsidR="00706848" w:rsidRDefault="004F6553">
            <w:pPr>
              <w:rPr>
                <w:b/>
                <w:bCs/>
              </w:rPr>
            </w:pPr>
            <w:r>
              <w:rPr>
                <w:b/>
                <w:bCs/>
              </w:rPr>
              <w:t>1:40-1:45</w:t>
            </w:r>
          </w:p>
          <w:p w14:paraId="29A74D55" w14:textId="77777777" w:rsidR="00706848" w:rsidRDefault="004F6553">
            <w:pPr>
              <w:rPr>
                <w:b/>
                <w:bCs/>
              </w:rPr>
            </w:pPr>
            <w:r>
              <w:rPr>
                <w:b/>
                <w:bCs/>
              </w:rPr>
              <w:t>(5 min)</w:t>
            </w:r>
          </w:p>
        </w:tc>
        <w:tc>
          <w:tcPr>
            <w:tcW w:w="2715" w:type="dxa"/>
            <w:tcBorders>
              <w:top w:val="nil"/>
              <w:left w:val="nil"/>
              <w:bottom w:val="nil"/>
              <w:right w:val="nil"/>
            </w:tcBorders>
            <w:tcMar>
              <w:top w:w="100" w:type="dxa"/>
              <w:left w:w="100" w:type="dxa"/>
              <w:bottom w:w="100" w:type="dxa"/>
              <w:right w:w="100" w:type="dxa"/>
            </w:tcMar>
          </w:tcPr>
          <w:p w14:paraId="124E84C8" w14:textId="77777777" w:rsidR="00706848" w:rsidRDefault="004F6553">
            <w:pPr>
              <w:rPr>
                <w:b/>
                <w:bCs/>
              </w:rPr>
            </w:pPr>
            <w:r>
              <w:rPr>
                <w:b/>
                <w:bCs/>
              </w:rPr>
              <w:t>Break</w:t>
            </w:r>
          </w:p>
        </w:tc>
        <w:tc>
          <w:tcPr>
            <w:tcW w:w="4590" w:type="dxa"/>
            <w:tcBorders>
              <w:top w:val="nil"/>
              <w:left w:val="nil"/>
              <w:bottom w:val="nil"/>
              <w:right w:val="nil"/>
            </w:tcBorders>
            <w:tcMar>
              <w:top w:w="100" w:type="dxa"/>
              <w:left w:w="100" w:type="dxa"/>
              <w:bottom w:w="100" w:type="dxa"/>
              <w:right w:w="100" w:type="dxa"/>
            </w:tcMar>
          </w:tcPr>
          <w:p w14:paraId="6948AA65" w14:textId="77777777" w:rsidR="00706848" w:rsidRDefault="00706848"/>
        </w:tc>
      </w:tr>
      <w:tr w:rsidR="00706848" w14:paraId="1DCB20BB" w14:textId="77777777">
        <w:trPr>
          <w:trHeight w:val="1040"/>
        </w:trPr>
        <w:tc>
          <w:tcPr>
            <w:tcW w:w="2070" w:type="dxa"/>
            <w:tcBorders>
              <w:top w:val="nil"/>
              <w:left w:val="nil"/>
              <w:bottom w:val="nil"/>
              <w:right w:val="nil"/>
            </w:tcBorders>
            <w:tcMar>
              <w:top w:w="100" w:type="dxa"/>
              <w:left w:w="100" w:type="dxa"/>
              <w:bottom w:w="100" w:type="dxa"/>
              <w:right w:w="100" w:type="dxa"/>
            </w:tcMar>
          </w:tcPr>
          <w:p w14:paraId="45200C97" w14:textId="77777777" w:rsidR="00706848" w:rsidRDefault="004F6553">
            <w:pPr>
              <w:rPr>
                <w:b/>
                <w:bCs/>
              </w:rPr>
            </w:pPr>
            <w:r>
              <w:rPr>
                <w:b/>
                <w:bCs/>
              </w:rPr>
              <w:t>1:45-1:55</w:t>
            </w:r>
          </w:p>
          <w:p w14:paraId="798FD80A" w14:textId="77777777" w:rsidR="00706848" w:rsidRDefault="004F6553">
            <w:pPr>
              <w:rPr>
                <w:b/>
                <w:bCs/>
              </w:rPr>
            </w:pPr>
            <w:r>
              <w:rPr>
                <w:b/>
                <w:bCs/>
              </w:rPr>
              <w:t>(10min)</w:t>
            </w:r>
          </w:p>
        </w:tc>
        <w:tc>
          <w:tcPr>
            <w:tcW w:w="2715" w:type="dxa"/>
            <w:tcBorders>
              <w:top w:val="nil"/>
              <w:left w:val="nil"/>
              <w:bottom w:val="nil"/>
              <w:right w:val="nil"/>
            </w:tcBorders>
            <w:tcMar>
              <w:top w:w="100" w:type="dxa"/>
              <w:left w:w="100" w:type="dxa"/>
              <w:bottom w:w="100" w:type="dxa"/>
              <w:right w:w="100" w:type="dxa"/>
            </w:tcMar>
          </w:tcPr>
          <w:p w14:paraId="1E5FFA03" w14:textId="77777777" w:rsidR="00706848" w:rsidRDefault="004F6553">
            <w:pPr>
              <w:rPr>
                <w:b/>
                <w:bCs/>
              </w:rPr>
            </w:pPr>
            <w:r>
              <w:rPr>
                <w:b/>
                <w:bCs/>
              </w:rPr>
              <w:t>Preparation and Setup for Calming Jars</w:t>
            </w:r>
          </w:p>
        </w:tc>
        <w:tc>
          <w:tcPr>
            <w:tcW w:w="4590" w:type="dxa"/>
            <w:tcBorders>
              <w:top w:val="nil"/>
              <w:left w:val="nil"/>
              <w:bottom w:val="nil"/>
              <w:right w:val="nil"/>
            </w:tcBorders>
            <w:tcMar>
              <w:top w:w="100" w:type="dxa"/>
              <w:left w:w="100" w:type="dxa"/>
              <w:bottom w:w="100" w:type="dxa"/>
              <w:right w:w="100" w:type="dxa"/>
            </w:tcMar>
          </w:tcPr>
          <w:p w14:paraId="6306FAA9" w14:textId="77777777" w:rsidR="00706848" w:rsidRDefault="004F6553">
            <w:r>
              <w:t>Distribute materials for calming jar activity (plastic jars, glue, water bottles, glitter, sequins)</w:t>
            </w:r>
          </w:p>
        </w:tc>
      </w:tr>
      <w:tr w:rsidR="00706848" w14:paraId="271122E2" w14:textId="77777777">
        <w:trPr>
          <w:trHeight w:val="1040"/>
        </w:trPr>
        <w:tc>
          <w:tcPr>
            <w:tcW w:w="2070" w:type="dxa"/>
            <w:tcBorders>
              <w:top w:val="nil"/>
              <w:left w:val="nil"/>
              <w:bottom w:val="nil"/>
              <w:right w:val="nil"/>
            </w:tcBorders>
            <w:tcMar>
              <w:top w:w="100" w:type="dxa"/>
              <w:left w:w="100" w:type="dxa"/>
              <w:bottom w:w="100" w:type="dxa"/>
              <w:right w:w="100" w:type="dxa"/>
            </w:tcMar>
          </w:tcPr>
          <w:p w14:paraId="14B358AA" w14:textId="77777777" w:rsidR="00706848" w:rsidRDefault="004F6553">
            <w:pPr>
              <w:rPr>
                <w:b/>
                <w:bCs/>
              </w:rPr>
            </w:pPr>
            <w:r>
              <w:rPr>
                <w:b/>
                <w:bCs/>
              </w:rPr>
              <w:t>1:55-2:20</w:t>
            </w:r>
          </w:p>
          <w:p w14:paraId="3F5D241C" w14:textId="77777777" w:rsidR="00706848" w:rsidRDefault="004F6553">
            <w:pPr>
              <w:rPr>
                <w:b/>
                <w:bCs/>
              </w:rPr>
            </w:pPr>
            <w:r>
              <w:rPr>
                <w:b/>
                <w:bCs/>
              </w:rPr>
              <w:t>(25 min)</w:t>
            </w:r>
          </w:p>
        </w:tc>
        <w:tc>
          <w:tcPr>
            <w:tcW w:w="2715" w:type="dxa"/>
            <w:tcBorders>
              <w:top w:val="nil"/>
              <w:left w:val="nil"/>
              <w:bottom w:val="nil"/>
              <w:right w:val="nil"/>
            </w:tcBorders>
            <w:tcMar>
              <w:top w:w="100" w:type="dxa"/>
              <w:left w:w="100" w:type="dxa"/>
              <w:bottom w:w="100" w:type="dxa"/>
              <w:right w:w="100" w:type="dxa"/>
            </w:tcMar>
          </w:tcPr>
          <w:p w14:paraId="733F2268" w14:textId="77777777" w:rsidR="00706848" w:rsidRDefault="004F6553">
            <w:pPr>
              <w:rPr>
                <w:b/>
                <w:bCs/>
              </w:rPr>
            </w:pPr>
            <w:r>
              <w:rPr>
                <w:b/>
                <w:bCs/>
              </w:rPr>
              <w:t>Making the Calming Jars</w:t>
            </w:r>
          </w:p>
        </w:tc>
        <w:tc>
          <w:tcPr>
            <w:tcW w:w="4590" w:type="dxa"/>
            <w:tcBorders>
              <w:top w:val="nil"/>
              <w:left w:val="nil"/>
              <w:bottom w:val="nil"/>
              <w:right w:val="nil"/>
            </w:tcBorders>
            <w:tcMar>
              <w:top w:w="100" w:type="dxa"/>
              <w:left w:w="100" w:type="dxa"/>
              <w:bottom w:w="100" w:type="dxa"/>
              <w:right w:w="100" w:type="dxa"/>
            </w:tcMar>
          </w:tcPr>
          <w:p w14:paraId="5817E09F" w14:textId="77777777" w:rsidR="00706848" w:rsidRDefault="004F6553">
            <w:r>
              <w:t>Demonstrate step by step: filling jar with water and glue with below measurements, putting in glitter, stirring or shaking until glue dissolves, and sealing lid.</w:t>
            </w:r>
          </w:p>
        </w:tc>
      </w:tr>
      <w:tr w:rsidR="00706848" w14:paraId="3840DE02" w14:textId="77777777">
        <w:trPr>
          <w:trHeight w:val="1040"/>
        </w:trPr>
        <w:tc>
          <w:tcPr>
            <w:tcW w:w="2070" w:type="dxa"/>
            <w:tcBorders>
              <w:top w:val="nil"/>
              <w:left w:val="nil"/>
              <w:bottom w:val="nil"/>
              <w:right w:val="nil"/>
            </w:tcBorders>
            <w:tcMar>
              <w:top w:w="100" w:type="dxa"/>
              <w:left w:w="100" w:type="dxa"/>
              <w:bottom w:w="100" w:type="dxa"/>
              <w:right w:w="100" w:type="dxa"/>
            </w:tcMar>
          </w:tcPr>
          <w:p w14:paraId="5773F9E3" w14:textId="77777777" w:rsidR="00706848" w:rsidRDefault="004F6553">
            <w:pPr>
              <w:rPr>
                <w:b/>
                <w:bCs/>
              </w:rPr>
            </w:pPr>
            <w:r>
              <w:rPr>
                <w:b/>
                <w:bCs/>
              </w:rPr>
              <w:t>2:20–2:30</w:t>
            </w:r>
          </w:p>
          <w:p w14:paraId="174665BD" w14:textId="77777777" w:rsidR="00706848" w:rsidRDefault="004F6553">
            <w:r>
              <w:rPr>
                <w:b/>
                <w:bCs/>
              </w:rPr>
              <w:t>(10 min)</w:t>
            </w:r>
          </w:p>
        </w:tc>
        <w:tc>
          <w:tcPr>
            <w:tcW w:w="2715" w:type="dxa"/>
            <w:tcBorders>
              <w:top w:val="nil"/>
              <w:left w:val="nil"/>
              <w:bottom w:val="nil"/>
              <w:right w:val="nil"/>
            </w:tcBorders>
            <w:tcMar>
              <w:top w:w="100" w:type="dxa"/>
              <w:left w:w="100" w:type="dxa"/>
              <w:bottom w:w="100" w:type="dxa"/>
              <w:right w:w="100" w:type="dxa"/>
            </w:tcMar>
          </w:tcPr>
          <w:p w14:paraId="02B9C933" w14:textId="77777777" w:rsidR="00706848" w:rsidRDefault="004F6553">
            <w:r>
              <w:rPr>
                <w:b/>
                <w:bCs/>
              </w:rPr>
              <w:t>Clean-Up &amp; Closing</w:t>
            </w:r>
          </w:p>
        </w:tc>
        <w:tc>
          <w:tcPr>
            <w:tcW w:w="4590" w:type="dxa"/>
            <w:tcBorders>
              <w:top w:val="nil"/>
              <w:left w:val="nil"/>
              <w:bottom w:val="nil"/>
              <w:right w:val="nil"/>
            </w:tcBorders>
            <w:tcMar>
              <w:top w:w="100" w:type="dxa"/>
              <w:left w:w="100" w:type="dxa"/>
              <w:bottom w:w="100" w:type="dxa"/>
              <w:right w:w="100" w:type="dxa"/>
            </w:tcMar>
          </w:tcPr>
          <w:p w14:paraId="2C684C38" w14:textId="77777777" w:rsidR="00706848" w:rsidRDefault="00706848"/>
        </w:tc>
      </w:tr>
    </w:tbl>
    <w:p w14:paraId="2B91BF28" w14:textId="77777777" w:rsidR="00706848" w:rsidRDefault="00706848"/>
    <w:p w14:paraId="115F1F80" w14:textId="77777777" w:rsidR="00706848" w:rsidRDefault="004F6553">
      <w:r>
        <w:pict w14:anchorId="64A2B3CF">
          <v:rect id="_x0000_i1028" style="width:0;height:1.5pt" o:hralign="center" o:hrstd="t" o:hr="t" fillcolor="#a0a0a0" stroked="f"/>
        </w:pict>
      </w:r>
    </w:p>
    <w:p w14:paraId="09482D4C" w14:textId="77777777" w:rsidR="00706848" w:rsidRDefault="004F6553">
      <w:pPr>
        <w:rPr>
          <w:b/>
          <w:bCs/>
        </w:rPr>
      </w:pPr>
      <w:r>
        <w:rPr>
          <w:b/>
          <w:bCs/>
        </w:rPr>
        <w:t xml:space="preserve">5. Child-Friendly Verbal Instructions </w:t>
      </w:r>
    </w:p>
    <w:p w14:paraId="30FE6E23" w14:textId="77777777" w:rsidR="00706848" w:rsidRDefault="004F6553">
      <w:r>
        <w:t>Below are instructions you’ll read or present to participants. Could also put on posters or handouts.</w:t>
      </w:r>
    </w:p>
    <w:p w14:paraId="2BD41107" w14:textId="77777777" w:rsidR="00706848" w:rsidRDefault="004F6553">
      <w:pPr>
        <w:numPr>
          <w:ilvl w:val="0"/>
          <w:numId w:val="7"/>
        </w:numPr>
        <w:spacing w:after="0"/>
      </w:pPr>
      <w:r>
        <w:rPr>
          <w:b/>
          <w:bCs/>
        </w:rPr>
        <w:t>All feelings are okay</w:t>
      </w:r>
      <w:proofErr w:type="gramStart"/>
      <w:r>
        <w:rPr>
          <w:b/>
          <w:bCs/>
        </w:rPr>
        <w:t xml:space="preserve">:  </w:t>
      </w:r>
      <w:r>
        <w:t>Sometimes</w:t>
      </w:r>
      <w:proofErr w:type="gramEnd"/>
      <w:r>
        <w:t xml:space="preserve"> we feel happy, sometimes sad, angry, or nervous. Coping skills help us feel better and calm us</w:t>
      </w:r>
    </w:p>
    <w:p w14:paraId="019E0AFF" w14:textId="77777777" w:rsidR="00706848" w:rsidRDefault="004F6553">
      <w:pPr>
        <w:numPr>
          <w:ilvl w:val="0"/>
          <w:numId w:val="7"/>
        </w:numPr>
        <w:spacing w:after="0"/>
        <w:rPr>
          <w:b/>
          <w:bCs/>
        </w:rPr>
      </w:pPr>
      <w:r>
        <w:rPr>
          <w:b/>
          <w:bCs/>
        </w:rPr>
        <w:t>Stress balls</w:t>
      </w:r>
    </w:p>
    <w:p w14:paraId="271876C2" w14:textId="77777777" w:rsidR="00706848" w:rsidRDefault="004F6553">
      <w:pPr>
        <w:numPr>
          <w:ilvl w:val="2"/>
          <w:numId w:val="7"/>
        </w:numPr>
        <w:spacing w:after="0"/>
      </w:pPr>
      <w:r>
        <w:t>Choose a balloon</w:t>
      </w:r>
    </w:p>
    <w:p w14:paraId="7090CB10" w14:textId="77777777" w:rsidR="00706848" w:rsidRDefault="004F6553">
      <w:pPr>
        <w:numPr>
          <w:ilvl w:val="2"/>
          <w:numId w:val="7"/>
        </w:numPr>
        <w:spacing w:after="0"/>
      </w:pPr>
      <w:r>
        <w:t>Stretch out the balloon several times by hand or by blowing up the balloon</w:t>
      </w:r>
    </w:p>
    <w:p w14:paraId="7DCB214D" w14:textId="77777777" w:rsidR="00706848" w:rsidRDefault="004F6553">
      <w:pPr>
        <w:numPr>
          <w:ilvl w:val="2"/>
          <w:numId w:val="7"/>
        </w:numPr>
        <w:spacing w:after="0"/>
      </w:pPr>
      <w:r>
        <w:t xml:space="preserve">Put the </w:t>
      </w:r>
      <w:proofErr w:type="gramStart"/>
      <w:r>
        <w:t>balloon’s</w:t>
      </w:r>
      <w:proofErr w:type="gramEnd"/>
      <w:r>
        <w:t xml:space="preserve"> next over the funnel and slowly pour sand or cornstarch into it</w:t>
      </w:r>
    </w:p>
    <w:p w14:paraId="74C99290" w14:textId="77777777" w:rsidR="00706848" w:rsidRDefault="004F6553">
      <w:pPr>
        <w:numPr>
          <w:ilvl w:val="2"/>
          <w:numId w:val="7"/>
        </w:numPr>
        <w:spacing w:after="0"/>
      </w:pPr>
      <w:r>
        <w:t>Squeeze the balloon to gently settle the flour</w:t>
      </w:r>
    </w:p>
    <w:p w14:paraId="7408876F" w14:textId="77777777" w:rsidR="00706848" w:rsidRDefault="004F6553">
      <w:pPr>
        <w:numPr>
          <w:ilvl w:val="2"/>
          <w:numId w:val="7"/>
        </w:numPr>
        <w:spacing w:after="0"/>
      </w:pPr>
      <w:r>
        <w:t>Once full, about the size of your palm, tie a knot tightly at the top</w:t>
      </w:r>
    </w:p>
    <w:p w14:paraId="0640A789" w14:textId="77777777" w:rsidR="00706848" w:rsidRDefault="004F6553">
      <w:pPr>
        <w:numPr>
          <w:ilvl w:val="2"/>
          <w:numId w:val="7"/>
        </w:numPr>
        <w:spacing w:after="0"/>
      </w:pPr>
      <w:r>
        <w:t>Add another balloon for extra strength and may decorate with marker</w:t>
      </w:r>
    </w:p>
    <w:p w14:paraId="7967F022" w14:textId="77777777" w:rsidR="00706848" w:rsidRDefault="004F6553">
      <w:pPr>
        <w:numPr>
          <w:ilvl w:val="0"/>
          <w:numId w:val="7"/>
        </w:numPr>
        <w:spacing w:after="0"/>
        <w:rPr>
          <w:b/>
          <w:bCs/>
        </w:rPr>
      </w:pPr>
      <w:r>
        <w:rPr>
          <w:b/>
          <w:bCs/>
        </w:rPr>
        <w:t>Affirmation Cards</w:t>
      </w:r>
    </w:p>
    <w:p w14:paraId="23743F7D" w14:textId="77777777" w:rsidR="00706848" w:rsidRDefault="004F6553">
      <w:pPr>
        <w:numPr>
          <w:ilvl w:val="2"/>
          <w:numId w:val="7"/>
        </w:numPr>
        <w:spacing w:after="0"/>
      </w:pPr>
      <w:r>
        <w:t>Explain what affirmations are in child-friendly language: “Affirmations are kind and powerful words we say to ourselves to help us feel brave, calm, and happy.”  Share examples such as: “I am kind.  I can try again.  My ideas matter.</w:t>
      </w:r>
      <w:proofErr w:type="gramStart"/>
      <w:r>
        <w:t>” ,</w:t>
      </w:r>
      <w:proofErr w:type="gramEnd"/>
      <w:r>
        <w:t xml:space="preserve"> etc.</w:t>
      </w:r>
    </w:p>
    <w:p w14:paraId="3DB4710E" w14:textId="77777777" w:rsidR="00706848" w:rsidRDefault="004F6553">
      <w:pPr>
        <w:numPr>
          <w:ilvl w:val="2"/>
          <w:numId w:val="7"/>
        </w:numPr>
        <w:spacing w:after="0" w:line="240" w:lineRule="auto"/>
        <w:ind w:right="600"/>
      </w:pPr>
      <w:r>
        <w:t>Choose index cards, markers, stickers</w:t>
      </w:r>
    </w:p>
    <w:p w14:paraId="4E620D56" w14:textId="77777777" w:rsidR="00706848" w:rsidRDefault="004F6553">
      <w:pPr>
        <w:numPr>
          <w:ilvl w:val="2"/>
          <w:numId w:val="7"/>
        </w:numPr>
        <w:spacing w:after="0" w:line="240" w:lineRule="auto"/>
        <w:ind w:right="600"/>
      </w:pPr>
      <w:r>
        <w:lastRenderedPageBreak/>
        <w:t xml:space="preserve">Encourage children to think of positive things about themselves: </w:t>
      </w:r>
      <w:r>
        <w:rPr>
          <w:b/>
          <w:bCs/>
        </w:rPr>
        <w:t>“</w:t>
      </w:r>
      <w:r>
        <w:t xml:space="preserve">I can do hard things. I am a good friend. I can take deep breaths. I am thankful for today.” </w:t>
      </w:r>
    </w:p>
    <w:p w14:paraId="22A6819F" w14:textId="77777777" w:rsidR="00706848" w:rsidRDefault="004F6553">
      <w:pPr>
        <w:numPr>
          <w:ilvl w:val="2"/>
          <w:numId w:val="7"/>
        </w:numPr>
        <w:spacing w:after="0"/>
        <w:ind w:right="600"/>
      </w:pPr>
      <w:r>
        <w:t>Choose affirmation stickers or write affirmations on cards in own handwriting</w:t>
      </w:r>
    </w:p>
    <w:p w14:paraId="68C78162" w14:textId="77777777" w:rsidR="00706848" w:rsidRDefault="004F6553">
      <w:pPr>
        <w:numPr>
          <w:ilvl w:val="2"/>
          <w:numId w:val="7"/>
        </w:numPr>
        <w:spacing w:after="0"/>
        <w:ind w:right="600"/>
      </w:pPr>
      <w:r>
        <w:t>Decorate cards</w:t>
      </w:r>
    </w:p>
    <w:p w14:paraId="48BB7786" w14:textId="77777777" w:rsidR="00706848" w:rsidRDefault="004F6553">
      <w:pPr>
        <w:numPr>
          <w:ilvl w:val="0"/>
          <w:numId w:val="7"/>
        </w:numPr>
        <w:spacing w:after="0"/>
        <w:ind w:right="600"/>
        <w:rPr>
          <w:b/>
          <w:bCs/>
        </w:rPr>
      </w:pPr>
      <w:r>
        <w:rPr>
          <w:b/>
          <w:bCs/>
        </w:rPr>
        <w:t>Deep Breathing Wands</w:t>
      </w:r>
    </w:p>
    <w:p w14:paraId="5AE5313C" w14:textId="77777777" w:rsidR="00706848" w:rsidRDefault="004F6553">
      <w:pPr>
        <w:numPr>
          <w:ilvl w:val="2"/>
          <w:numId w:val="7"/>
        </w:numPr>
        <w:spacing w:after="0"/>
        <w:ind w:right="600"/>
      </w:pPr>
      <w:r>
        <w:t>Choose a pipe cleaner or two (You can twist two together for a fun multi-color wand)</w:t>
      </w:r>
    </w:p>
    <w:p w14:paraId="259EB7AB" w14:textId="77777777" w:rsidR="00706848" w:rsidRDefault="004F6553">
      <w:pPr>
        <w:numPr>
          <w:ilvl w:val="2"/>
          <w:numId w:val="7"/>
        </w:numPr>
        <w:spacing w:after="0"/>
      </w:pPr>
      <w:r>
        <w:t>At one end, bend a small loop (can make an indentation at top for heart shape) so beads don’t fall off while sliding beads on</w:t>
      </w:r>
    </w:p>
    <w:p w14:paraId="54F8F209" w14:textId="77777777" w:rsidR="00706848" w:rsidRDefault="004F6553">
      <w:pPr>
        <w:numPr>
          <w:ilvl w:val="2"/>
          <w:numId w:val="7"/>
        </w:numPr>
        <w:spacing w:after="0"/>
      </w:pPr>
      <w:r>
        <w:t>Add beads</w:t>
      </w:r>
      <w:proofErr w:type="gramStart"/>
      <w:r>
        <w:t>:  Slide</w:t>
      </w:r>
      <w:proofErr w:type="gramEnd"/>
      <w:r>
        <w:t xml:space="preserve"> 3-5 beads on pipe cleaner (fewer beads are easier for younger children)</w:t>
      </w:r>
    </w:p>
    <w:p w14:paraId="6D6A3815" w14:textId="77777777" w:rsidR="00706848" w:rsidRDefault="004F6553">
      <w:pPr>
        <w:numPr>
          <w:ilvl w:val="2"/>
          <w:numId w:val="7"/>
        </w:numPr>
        <w:spacing w:after="0"/>
      </w:pPr>
      <w:r>
        <w:t xml:space="preserve">Bend a small loop (can make an indentation at top for heart shape) at </w:t>
      </w:r>
      <w:proofErr w:type="gramStart"/>
      <w:r>
        <w:t>other</w:t>
      </w:r>
      <w:proofErr w:type="gramEnd"/>
      <w:r>
        <w:t xml:space="preserve"> end to close wand</w:t>
      </w:r>
      <w:r>
        <w:tab/>
      </w:r>
      <w:r>
        <w:tab/>
      </w:r>
    </w:p>
    <w:p w14:paraId="1EF65E4A" w14:textId="77777777" w:rsidR="00706848" w:rsidRDefault="004F6553">
      <w:pPr>
        <w:numPr>
          <w:ilvl w:val="2"/>
          <w:numId w:val="7"/>
        </w:numPr>
        <w:spacing w:after="0"/>
      </w:pPr>
      <w:r>
        <w:t xml:space="preserve">When finished </w:t>
      </w:r>
      <w:proofErr w:type="gramStart"/>
      <w:r>
        <w:t>teach</w:t>
      </w:r>
      <w:proofErr w:type="gramEnd"/>
      <w:r>
        <w:t xml:space="preserve"> children how to use wand</w:t>
      </w:r>
    </w:p>
    <w:p w14:paraId="6C8BFCA5" w14:textId="77777777" w:rsidR="00706848" w:rsidRDefault="004F6553">
      <w:pPr>
        <w:numPr>
          <w:ilvl w:val="0"/>
          <w:numId w:val="2"/>
        </w:numPr>
        <w:spacing w:after="0"/>
      </w:pPr>
      <w:r>
        <w:t>Hold the wand horizontally</w:t>
      </w:r>
    </w:p>
    <w:p w14:paraId="516835E2" w14:textId="77777777" w:rsidR="00706848" w:rsidRDefault="004F6553">
      <w:pPr>
        <w:numPr>
          <w:ilvl w:val="0"/>
          <w:numId w:val="2"/>
        </w:numPr>
        <w:spacing w:after="0"/>
      </w:pPr>
      <w:r>
        <w:t xml:space="preserve">Take a deep </w:t>
      </w:r>
      <w:proofErr w:type="gramStart"/>
      <w:r>
        <w:t>breath in</w:t>
      </w:r>
      <w:proofErr w:type="gramEnd"/>
      <w:r>
        <w:t xml:space="preserve"> while slowly sliding one bead from one end to the other </w:t>
      </w:r>
    </w:p>
    <w:p w14:paraId="25E80754" w14:textId="77777777" w:rsidR="00706848" w:rsidRDefault="004F6553">
      <w:pPr>
        <w:numPr>
          <w:ilvl w:val="0"/>
          <w:numId w:val="2"/>
        </w:numPr>
        <w:spacing w:after="0"/>
      </w:pPr>
      <w:r>
        <w:t xml:space="preserve">Exhale slowly as you slide the </w:t>
      </w:r>
      <w:proofErr w:type="spellStart"/>
      <w:r>
        <w:t>beac</w:t>
      </w:r>
      <w:proofErr w:type="spellEnd"/>
      <w:r>
        <w:t xml:space="preserve"> back </w:t>
      </w:r>
    </w:p>
    <w:p w14:paraId="516DEE64" w14:textId="77777777" w:rsidR="00706848" w:rsidRDefault="004F6553">
      <w:pPr>
        <w:numPr>
          <w:ilvl w:val="0"/>
          <w:numId w:val="2"/>
        </w:numPr>
        <w:spacing w:after="0"/>
      </w:pPr>
      <w:r>
        <w:t>Repeat several times, focusing on slow, steady breaths.</w:t>
      </w:r>
    </w:p>
    <w:p w14:paraId="015F5A1C" w14:textId="77777777" w:rsidR="00706848" w:rsidRDefault="004F6553">
      <w:pPr>
        <w:numPr>
          <w:ilvl w:val="0"/>
          <w:numId w:val="7"/>
        </w:numPr>
        <w:spacing w:after="0"/>
        <w:rPr>
          <w:b/>
          <w:bCs/>
        </w:rPr>
      </w:pPr>
      <w:r>
        <w:rPr>
          <w:b/>
          <w:bCs/>
        </w:rPr>
        <w:t>Calming Jars</w:t>
      </w:r>
    </w:p>
    <w:p w14:paraId="4210873D" w14:textId="77777777" w:rsidR="00706848" w:rsidRDefault="004F6553">
      <w:pPr>
        <w:widowControl w:val="0"/>
        <w:numPr>
          <w:ilvl w:val="2"/>
          <w:numId w:val="7"/>
        </w:numPr>
        <w:spacing w:after="0" w:line="276" w:lineRule="auto"/>
      </w:pPr>
      <w:r>
        <w:t xml:space="preserve">Fill about ¾ of </w:t>
      </w:r>
      <w:proofErr w:type="gramStart"/>
      <w:r>
        <w:t>the  jar</w:t>
      </w:r>
      <w:proofErr w:type="gramEnd"/>
      <w:r>
        <w:t xml:space="preserve"> with room temperature water from water bottles</w:t>
      </w:r>
    </w:p>
    <w:p w14:paraId="0F21094E" w14:textId="77777777" w:rsidR="00706848" w:rsidRDefault="004F6553">
      <w:pPr>
        <w:widowControl w:val="0"/>
        <w:numPr>
          <w:ilvl w:val="2"/>
          <w:numId w:val="7"/>
        </w:numPr>
        <w:spacing w:after="0" w:line="276" w:lineRule="auto"/>
      </w:pPr>
      <w:r>
        <w:t>Add about 1–2 tablespoons (does not have to be exact) of clear glue</w:t>
      </w:r>
    </w:p>
    <w:p w14:paraId="016EA19F" w14:textId="77777777" w:rsidR="00706848" w:rsidRDefault="004F6553">
      <w:pPr>
        <w:widowControl w:val="0"/>
        <w:numPr>
          <w:ilvl w:val="2"/>
          <w:numId w:val="7"/>
        </w:numPr>
        <w:spacing w:after="0" w:line="276" w:lineRule="auto"/>
      </w:pPr>
      <w:r>
        <w:t>Sprinkle in glitter (and sequins if you like)</w:t>
      </w:r>
    </w:p>
    <w:p w14:paraId="0C3B11A7" w14:textId="77777777" w:rsidR="00706848" w:rsidRDefault="004F6553">
      <w:pPr>
        <w:widowControl w:val="0"/>
        <w:numPr>
          <w:ilvl w:val="2"/>
          <w:numId w:val="7"/>
        </w:numPr>
        <w:spacing w:after="0" w:line="276" w:lineRule="auto"/>
      </w:pPr>
      <w:r>
        <w:t>Stir or shake well until everything is mixed and the glue dissolves.</w:t>
      </w:r>
    </w:p>
    <w:p w14:paraId="5120F2AF" w14:textId="77777777" w:rsidR="00706848" w:rsidRDefault="004F6553">
      <w:pPr>
        <w:widowControl w:val="0"/>
        <w:numPr>
          <w:ilvl w:val="2"/>
          <w:numId w:val="7"/>
        </w:numPr>
        <w:spacing w:after="0" w:line="276" w:lineRule="auto"/>
      </w:pPr>
      <w:r>
        <w:t>Fill the rest of the jar with water, leaving a little space at the top</w:t>
      </w:r>
    </w:p>
    <w:p w14:paraId="780AFFB2" w14:textId="77777777" w:rsidR="00706848" w:rsidRDefault="004F6553">
      <w:pPr>
        <w:widowControl w:val="0"/>
        <w:numPr>
          <w:ilvl w:val="2"/>
          <w:numId w:val="7"/>
        </w:numPr>
        <w:spacing w:after="0" w:line="276" w:lineRule="auto"/>
      </w:pPr>
      <w:r>
        <w:t xml:space="preserve">Seal the lid </w:t>
      </w:r>
      <w:proofErr w:type="gramStart"/>
      <w:r>
        <w:t>tightly;</w:t>
      </w:r>
      <w:proofErr w:type="gramEnd"/>
      <w:r>
        <w:t xml:space="preserve"> place duct tape around seal</w:t>
      </w:r>
    </w:p>
    <w:p w14:paraId="59004932" w14:textId="77777777" w:rsidR="00706848" w:rsidRDefault="004F6553">
      <w:pPr>
        <w:spacing w:before="240" w:after="240"/>
        <w:ind w:right="600"/>
      </w:pPr>
      <w:r>
        <w:pict w14:anchorId="50D90668">
          <v:rect id="_x0000_i1029" style="width:0;height:1.5pt" o:hralign="center" o:hrstd="t" o:hr="t" fillcolor="#a0a0a0" stroked="f"/>
        </w:pict>
      </w:r>
    </w:p>
    <w:p w14:paraId="7B04F4FA" w14:textId="77777777" w:rsidR="00706848" w:rsidRDefault="004F6553">
      <w:pPr>
        <w:pStyle w:val="Heading4"/>
        <w:keepNext w:val="0"/>
        <w:keepLines w:val="0"/>
        <w:spacing w:before="240"/>
        <w:rPr>
          <w:b/>
          <w:bCs/>
          <w:i w:val="0"/>
          <w:iCs w:val="0"/>
          <w:color w:val="000000"/>
          <w:sz w:val="22"/>
          <w:szCs w:val="22"/>
        </w:rPr>
      </w:pPr>
      <w:bookmarkStart w:id="0" w:name="_heading=h.8802i22shjh9" w:colFirst="0" w:colLast="0"/>
      <w:bookmarkEnd w:id="0"/>
      <w:r>
        <w:rPr>
          <w:b/>
          <w:bCs/>
          <w:i w:val="0"/>
          <w:iCs w:val="0"/>
          <w:color w:val="000000"/>
          <w:sz w:val="22"/>
          <w:szCs w:val="22"/>
        </w:rPr>
        <w:t>6. Visual Aids</w:t>
      </w:r>
    </w:p>
    <w:p w14:paraId="083717A8" w14:textId="77777777" w:rsidR="00706848" w:rsidRDefault="004F6553">
      <w:pPr>
        <w:numPr>
          <w:ilvl w:val="0"/>
          <w:numId w:val="9"/>
        </w:numPr>
        <w:spacing w:before="240" w:after="0"/>
      </w:pPr>
      <w:r>
        <w:t xml:space="preserve">Emotions chart (happy, sad, excited, tired, </w:t>
      </w:r>
      <w:proofErr w:type="spellStart"/>
      <w:r>
        <w:t>etc</w:t>
      </w:r>
      <w:proofErr w:type="spellEnd"/>
      <w:r>
        <w:t>)</w:t>
      </w:r>
    </w:p>
    <w:p w14:paraId="44932CD2" w14:textId="77777777" w:rsidR="00706848" w:rsidRDefault="004F6553">
      <w:pPr>
        <w:numPr>
          <w:ilvl w:val="0"/>
          <w:numId w:val="9"/>
        </w:numPr>
        <w:spacing w:after="0"/>
      </w:pPr>
      <w:r>
        <w:t>Pre-made examples of each coping tool</w:t>
      </w:r>
    </w:p>
    <w:p w14:paraId="5D2B553F" w14:textId="77777777" w:rsidR="00706848" w:rsidRDefault="004F6553">
      <w:pPr>
        <w:numPr>
          <w:ilvl w:val="0"/>
          <w:numId w:val="9"/>
        </w:numPr>
        <w:spacing w:after="240"/>
      </w:pPr>
      <w:r>
        <w:t>Numbered photo sequence showing each step for each coping tool</w:t>
      </w:r>
    </w:p>
    <w:p w14:paraId="62722D5F" w14:textId="77777777" w:rsidR="00706848" w:rsidRDefault="004F6553">
      <w:r>
        <w:pict w14:anchorId="30D7A770">
          <v:rect id="_x0000_i1030" style="width:0;height:1.5pt" o:hralign="center" o:hrstd="t" o:hr="t" fillcolor="#a0a0a0" stroked="f"/>
        </w:pict>
      </w:r>
    </w:p>
    <w:p w14:paraId="51438D65" w14:textId="77777777" w:rsidR="00706848" w:rsidRDefault="004F6553">
      <w:pPr>
        <w:rPr>
          <w:b/>
          <w:bCs/>
        </w:rPr>
      </w:pPr>
      <w:r>
        <w:rPr>
          <w:b/>
          <w:bCs/>
        </w:rPr>
        <w:t>7. Volunteer / Participant Numbers Needed</w:t>
      </w:r>
    </w:p>
    <w:p w14:paraId="27944D82" w14:textId="77777777" w:rsidR="00706848" w:rsidRDefault="004F6553">
      <w:r>
        <w:t xml:space="preserve">To run this project with </w:t>
      </w:r>
      <w:r>
        <w:rPr>
          <w:b/>
          <w:bCs/>
        </w:rPr>
        <w:t>15 participants</w:t>
      </w:r>
      <w:r>
        <w:t>, here’s a suggested staffing:</w:t>
      </w:r>
    </w:p>
    <w:p w14:paraId="7F6E4AB1" w14:textId="77777777" w:rsidR="00706848" w:rsidRDefault="004F6553">
      <w:pPr>
        <w:numPr>
          <w:ilvl w:val="0"/>
          <w:numId w:val="3"/>
        </w:numPr>
        <w:spacing w:after="0"/>
      </w:pPr>
      <w:r>
        <w:rPr>
          <w:b/>
          <w:bCs/>
        </w:rPr>
        <w:t>Project Lead / Facilitator:</w:t>
      </w:r>
      <w:r>
        <w:t xml:space="preserve"> 1</w:t>
      </w:r>
    </w:p>
    <w:p w14:paraId="453459AB" w14:textId="77777777" w:rsidR="00706848" w:rsidRDefault="004F6553">
      <w:pPr>
        <w:numPr>
          <w:ilvl w:val="0"/>
          <w:numId w:val="3"/>
        </w:numPr>
        <w:spacing w:after="0"/>
      </w:pPr>
      <w:r>
        <w:rPr>
          <w:b/>
          <w:bCs/>
        </w:rPr>
        <w:t>Art Leads</w:t>
      </w:r>
      <w:proofErr w:type="gramStart"/>
      <w:r>
        <w:rPr>
          <w:b/>
          <w:bCs/>
        </w:rPr>
        <w:t>:</w:t>
      </w:r>
      <w:r>
        <w:t xml:space="preserve">  10</w:t>
      </w:r>
      <w:proofErr w:type="gramEnd"/>
      <w:r>
        <w:t>-12</w:t>
      </w:r>
      <w:r>
        <w:rPr>
          <w:b/>
          <w:bCs/>
        </w:rPr>
        <w:t xml:space="preserve"> </w:t>
      </w:r>
      <w:r>
        <w:t>(because of age several adults need to help with design/creating)</w:t>
      </w:r>
    </w:p>
    <w:p w14:paraId="0460C838" w14:textId="77777777" w:rsidR="00706848" w:rsidRDefault="004F6553">
      <w:pPr>
        <w:numPr>
          <w:ilvl w:val="0"/>
          <w:numId w:val="3"/>
        </w:numPr>
        <w:spacing w:after="0"/>
      </w:pPr>
      <w:r>
        <w:rPr>
          <w:b/>
          <w:bCs/>
        </w:rPr>
        <w:t>Logistics / Supplies Manager:</w:t>
      </w:r>
      <w:r>
        <w:t xml:space="preserve"> 1</w:t>
      </w:r>
    </w:p>
    <w:p w14:paraId="0FEDD0AE" w14:textId="77777777" w:rsidR="00706848" w:rsidRDefault="004F6553">
      <w:pPr>
        <w:numPr>
          <w:ilvl w:val="0"/>
          <w:numId w:val="3"/>
        </w:numPr>
        <w:spacing w:after="0"/>
      </w:pPr>
      <w:r>
        <w:rPr>
          <w:b/>
          <w:bCs/>
        </w:rPr>
        <w:t>Photography / Documentation:</w:t>
      </w:r>
      <w:r>
        <w:t xml:space="preserve"> 1</w:t>
      </w:r>
    </w:p>
    <w:p w14:paraId="316B6FDD" w14:textId="77777777" w:rsidR="00706848" w:rsidRDefault="004F6553">
      <w:pPr>
        <w:numPr>
          <w:ilvl w:val="0"/>
          <w:numId w:val="3"/>
        </w:numPr>
      </w:pPr>
      <w:r>
        <w:rPr>
          <w:b/>
          <w:bCs/>
        </w:rPr>
        <w:lastRenderedPageBreak/>
        <w:t>Participants:</w:t>
      </w:r>
      <w:r>
        <w:t xml:space="preserve"> 15 </w:t>
      </w:r>
    </w:p>
    <w:p w14:paraId="01AF4429" w14:textId="77777777" w:rsidR="00706848" w:rsidRDefault="004F6553">
      <w:r>
        <w:t xml:space="preserve">Total people involved: about </w:t>
      </w:r>
      <w:r>
        <w:rPr>
          <w:b/>
          <w:bCs/>
        </w:rPr>
        <w:t>20</w:t>
      </w:r>
      <w:r>
        <w:t xml:space="preserve"> if you count the extra volunteers. If you don’t have separate </w:t>
      </w:r>
      <w:proofErr w:type="gramStart"/>
      <w:r>
        <w:t>people</w:t>
      </w:r>
      <w:proofErr w:type="gramEnd"/>
      <w:r>
        <w:t xml:space="preserve"> for all roles, participants can divide tasks among themselves (e.g. two people also handle supplies, etc.)</w:t>
      </w:r>
    </w:p>
    <w:p w14:paraId="3BD68853" w14:textId="77777777" w:rsidR="00706848" w:rsidRDefault="004F6553">
      <w:r>
        <w:pict w14:anchorId="5C3F3D7E">
          <v:rect id="_x0000_i1031" style="width:0;height:1.5pt" o:hralign="center" o:hrstd="t" o:hr="t" fillcolor="#a0a0a0" stroked="f"/>
        </w:pict>
      </w:r>
    </w:p>
    <w:p w14:paraId="3038B12C" w14:textId="77777777" w:rsidR="00706848" w:rsidRDefault="004F6553">
      <w:pPr>
        <w:rPr>
          <w:b/>
          <w:bCs/>
        </w:rPr>
      </w:pPr>
      <w:r>
        <w:rPr>
          <w:b/>
          <w:bCs/>
        </w:rPr>
        <w:t>8. Duration / Time Necessary</w:t>
      </w:r>
    </w:p>
    <w:p w14:paraId="09F1A760" w14:textId="77777777" w:rsidR="00706848" w:rsidRDefault="004F6553">
      <w:pPr>
        <w:numPr>
          <w:ilvl w:val="0"/>
          <w:numId w:val="4"/>
        </w:numPr>
        <w:spacing w:after="0"/>
      </w:pPr>
      <w:r>
        <w:t>One block: 2:00-2:30</w:t>
      </w:r>
    </w:p>
    <w:p w14:paraId="16AEBECE" w14:textId="77777777" w:rsidR="00706848" w:rsidRDefault="004F6553">
      <w:pPr>
        <w:numPr>
          <w:ilvl w:val="0"/>
          <w:numId w:val="4"/>
        </w:numPr>
        <w:spacing w:after="0"/>
      </w:pPr>
      <w:r>
        <w:t>Set up: 20-30 minutes (all activities combined)</w:t>
      </w:r>
    </w:p>
    <w:p w14:paraId="48DAAFC4" w14:textId="77777777" w:rsidR="00706848" w:rsidRDefault="004F6553">
      <w:pPr>
        <w:numPr>
          <w:ilvl w:val="0"/>
          <w:numId w:val="4"/>
        </w:numPr>
      </w:pPr>
      <w:r>
        <w:t>Clean-up: 10-15 minutes</w:t>
      </w:r>
    </w:p>
    <w:p w14:paraId="0895BE42" w14:textId="77777777" w:rsidR="00706848" w:rsidRDefault="004F6553">
      <w:r>
        <w:pict w14:anchorId="0126E165">
          <v:rect id="_x0000_i1032" style="width:0;height:1.5pt" o:hralign="center" o:hrstd="t" o:hr="t" fillcolor="#a0a0a0" stroked="f"/>
        </w:pict>
      </w:r>
    </w:p>
    <w:p w14:paraId="73B0AB76" w14:textId="77777777" w:rsidR="00706848" w:rsidRDefault="004F6553">
      <w:pPr>
        <w:rPr>
          <w:b/>
          <w:bCs/>
        </w:rPr>
      </w:pPr>
      <w:r>
        <w:rPr>
          <w:b/>
          <w:bCs/>
        </w:rPr>
        <w:t>9. Safety &amp; Guidelines</w:t>
      </w:r>
    </w:p>
    <w:p w14:paraId="5BAEC4A1" w14:textId="77777777" w:rsidR="00706848" w:rsidRDefault="004F6553">
      <w:pPr>
        <w:numPr>
          <w:ilvl w:val="0"/>
          <w:numId w:val="1"/>
        </w:numPr>
        <w:spacing w:after="0"/>
      </w:pPr>
      <w:r>
        <w:t>Use non-toxic craft supplies</w:t>
      </w:r>
    </w:p>
    <w:p w14:paraId="5ABA2A94" w14:textId="77777777" w:rsidR="00706848" w:rsidRDefault="004F6553">
      <w:pPr>
        <w:numPr>
          <w:ilvl w:val="0"/>
          <w:numId w:val="1"/>
        </w:numPr>
        <w:spacing w:after="0"/>
      </w:pPr>
      <w:r>
        <w:t>Adult supervision for scissors, balloons, and glitter</w:t>
      </w:r>
    </w:p>
    <w:p w14:paraId="330064A8" w14:textId="77777777" w:rsidR="00706848" w:rsidRDefault="004F6553">
      <w:pPr>
        <w:numPr>
          <w:ilvl w:val="0"/>
          <w:numId w:val="1"/>
        </w:numPr>
      </w:pPr>
      <w:r>
        <w:t>Consider allergies with balloon fillers</w:t>
      </w:r>
    </w:p>
    <w:p w14:paraId="3122424C" w14:textId="77777777" w:rsidR="00706848" w:rsidRDefault="004F6553">
      <w:r>
        <w:pict w14:anchorId="4BA19245">
          <v:rect id="_x0000_i1033" style="width:0;height:1.5pt" o:hralign="center" o:hrstd="t" o:hr="t" fillcolor="#a0a0a0" stroked="f"/>
        </w:pict>
      </w:r>
    </w:p>
    <w:p w14:paraId="0A56191B" w14:textId="77777777" w:rsidR="00706848" w:rsidRDefault="004F6553">
      <w:pPr>
        <w:rPr>
          <w:b/>
          <w:bCs/>
        </w:rPr>
      </w:pPr>
      <w:r>
        <w:rPr>
          <w:b/>
          <w:bCs/>
        </w:rPr>
        <w:t>10. Measurement of Success / Follow-Up</w:t>
      </w:r>
    </w:p>
    <w:p w14:paraId="240DDCD4" w14:textId="77777777" w:rsidR="00706848" w:rsidRDefault="004F6553">
      <w:pPr>
        <w:numPr>
          <w:ilvl w:val="0"/>
          <w:numId w:val="8"/>
        </w:numPr>
        <w:spacing w:after="0"/>
      </w:pPr>
      <w:r>
        <w:t>Children can name at least three coping skills they learned</w:t>
      </w:r>
    </w:p>
    <w:p w14:paraId="42DD7773" w14:textId="77777777" w:rsidR="00706848" w:rsidRDefault="004F6553">
      <w:pPr>
        <w:numPr>
          <w:ilvl w:val="0"/>
          <w:numId w:val="8"/>
        </w:numPr>
        <w:spacing w:after="0"/>
      </w:pPr>
      <w:r>
        <w:t>Each child completes and takes home 3-4 items</w:t>
      </w:r>
    </w:p>
    <w:p w14:paraId="453C46BA" w14:textId="77777777" w:rsidR="00706848" w:rsidRDefault="004F6553">
      <w:pPr>
        <w:numPr>
          <w:ilvl w:val="0"/>
          <w:numId w:val="8"/>
        </w:numPr>
        <w:spacing w:after="0"/>
      </w:pPr>
      <w:r>
        <w:t>Participation and engagement during activities</w:t>
      </w:r>
    </w:p>
    <w:p w14:paraId="34722024" w14:textId="77777777" w:rsidR="00706848" w:rsidRDefault="004F6553">
      <w:pPr>
        <w:numPr>
          <w:ilvl w:val="0"/>
          <w:numId w:val="8"/>
        </w:numPr>
      </w:pPr>
      <w:r>
        <w:t>Positive feedback from children and caregivers</w:t>
      </w:r>
    </w:p>
    <w:p w14:paraId="1947E55D" w14:textId="77777777" w:rsidR="00706848" w:rsidRDefault="00706848"/>
    <w:sectPr w:rsidR="0070684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FBEF417-2F20-464D-9AD2-9DB5D03B37F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BAF7C30-E04C-4E0B-80D8-9B9C94F8C06B}"/>
    <w:embedBold r:id="rId3" w:fontKey="{8FA70B8D-97CB-4ADD-9B2B-D34F76E4B61C}"/>
    <w:embedItalic r:id="rId4" w:fontKey="{92A49707-295F-438B-8BE8-B606A6BFD1E4}"/>
  </w:font>
  <w:font w:name="Play">
    <w:charset w:val="00"/>
    <w:family w:val="auto"/>
    <w:pitch w:val="default"/>
    <w:embedRegular r:id="rId5" w:fontKey="{A3DA9892-A714-485C-AD56-B54B6428BD58}"/>
  </w:font>
  <w:font w:name="Aptos Display">
    <w:charset w:val="00"/>
    <w:family w:val="swiss"/>
    <w:pitch w:val="variable"/>
    <w:sig w:usb0="20000287" w:usb1="00000003" w:usb2="00000000" w:usb3="00000000" w:csb0="0000019F" w:csb1="00000000"/>
    <w:embedRegular r:id="rId6" w:fontKey="{B0ADB726-C7CE-433E-966B-3BAB7C77A3DE}"/>
  </w:font>
  <w:font w:name="Cambria Math">
    <w:panose1 w:val="02040503050406030204"/>
    <w:charset w:val="00"/>
    <w:family w:val="roman"/>
    <w:pitch w:val="variable"/>
    <w:sig w:usb0="E00006FF" w:usb1="420024FF" w:usb2="02000000" w:usb3="00000000" w:csb0="0000019F" w:csb1="00000000"/>
    <w:embedRegular r:id="rId7" w:fontKey="{23F135A1-2A86-4C1B-A84C-73FCC61C9E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22327"/>
    <w:multiLevelType w:val="multilevel"/>
    <w:tmpl w:val="9EF6C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CC25E4"/>
    <w:multiLevelType w:val="multilevel"/>
    <w:tmpl w:val="BCDCD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CA53F8"/>
    <w:multiLevelType w:val="multilevel"/>
    <w:tmpl w:val="17DC9E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10A2096"/>
    <w:multiLevelType w:val="multilevel"/>
    <w:tmpl w:val="CD700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706976"/>
    <w:multiLevelType w:val="multilevel"/>
    <w:tmpl w:val="2408B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285753"/>
    <w:multiLevelType w:val="multilevel"/>
    <w:tmpl w:val="C26AFF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9C7022E"/>
    <w:multiLevelType w:val="multilevel"/>
    <w:tmpl w:val="8A1A94F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00F5FA9"/>
    <w:multiLevelType w:val="multilevel"/>
    <w:tmpl w:val="680CE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7265993"/>
    <w:multiLevelType w:val="multilevel"/>
    <w:tmpl w:val="59A6A86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16cid:durableId="529494411">
    <w:abstractNumId w:val="3"/>
  </w:num>
  <w:num w:numId="2" w16cid:durableId="1060790273">
    <w:abstractNumId w:val="8"/>
  </w:num>
  <w:num w:numId="3" w16cid:durableId="1079137461">
    <w:abstractNumId w:val="4"/>
  </w:num>
  <w:num w:numId="4" w16cid:durableId="1820076497">
    <w:abstractNumId w:val="1"/>
  </w:num>
  <w:num w:numId="5" w16cid:durableId="2034259001">
    <w:abstractNumId w:val="5"/>
  </w:num>
  <w:num w:numId="6" w16cid:durableId="896554525">
    <w:abstractNumId w:val="7"/>
  </w:num>
  <w:num w:numId="7" w16cid:durableId="508444758">
    <w:abstractNumId w:val="6"/>
  </w:num>
  <w:num w:numId="8" w16cid:durableId="885221803">
    <w:abstractNumId w:val="0"/>
  </w:num>
  <w:num w:numId="9" w16cid:durableId="7290393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848"/>
    <w:rsid w:val="004F6553"/>
    <w:rsid w:val="005053B6"/>
    <w:rsid w:val="00706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CDEF2B8"/>
  <w15:docId w15:val="{00307A62-EF6F-4D6F-81F1-CFE5AF359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712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12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12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712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12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12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12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12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12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12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12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128C"/>
    <w:rPr>
      <w:rFonts w:eastAsiaTheme="majorEastAsia" w:cstheme="majorBidi"/>
      <w:color w:val="272727" w:themeColor="text1" w:themeTint="D8"/>
    </w:rPr>
  </w:style>
  <w:style w:type="character" w:customStyle="1" w:styleId="TitleChar">
    <w:name w:val="Title Char"/>
    <w:basedOn w:val="DefaultParagraphFont"/>
    <w:link w:val="Title"/>
    <w:uiPriority w:val="10"/>
    <w:rsid w:val="00A7128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1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128C"/>
    <w:pPr>
      <w:spacing w:before="160"/>
      <w:jc w:val="center"/>
    </w:pPr>
    <w:rPr>
      <w:i/>
      <w:iCs/>
      <w:color w:val="404040" w:themeColor="text1" w:themeTint="BF"/>
    </w:rPr>
  </w:style>
  <w:style w:type="character" w:customStyle="1" w:styleId="QuoteChar">
    <w:name w:val="Quote Char"/>
    <w:basedOn w:val="DefaultParagraphFont"/>
    <w:link w:val="Quote"/>
    <w:uiPriority w:val="29"/>
    <w:rsid w:val="00A7128C"/>
    <w:rPr>
      <w:i/>
      <w:iCs/>
      <w:color w:val="404040" w:themeColor="text1" w:themeTint="BF"/>
    </w:rPr>
  </w:style>
  <w:style w:type="paragraph" w:styleId="ListParagraph">
    <w:name w:val="List Paragraph"/>
    <w:basedOn w:val="Normal"/>
    <w:uiPriority w:val="34"/>
    <w:qFormat/>
    <w:rsid w:val="00A7128C"/>
    <w:pPr>
      <w:ind w:left="720"/>
      <w:contextualSpacing/>
    </w:pPr>
  </w:style>
  <w:style w:type="character" w:styleId="IntenseEmphasis">
    <w:name w:val="Intense Emphasis"/>
    <w:basedOn w:val="DefaultParagraphFont"/>
    <w:uiPriority w:val="21"/>
    <w:qFormat/>
    <w:rsid w:val="00A7128C"/>
    <w:rPr>
      <w:i/>
      <w:iCs/>
      <w:color w:val="0F4761" w:themeColor="accent1" w:themeShade="BF"/>
    </w:rPr>
  </w:style>
  <w:style w:type="paragraph" w:styleId="IntenseQuote">
    <w:name w:val="Intense Quote"/>
    <w:basedOn w:val="Normal"/>
    <w:next w:val="Normal"/>
    <w:link w:val="IntenseQuoteChar"/>
    <w:uiPriority w:val="30"/>
    <w:qFormat/>
    <w:rsid w:val="00A7128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128C"/>
    <w:rPr>
      <w:i/>
      <w:iCs/>
      <w:color w:val="0F4761" w:themeColor="accent1" w:themeShade="BF"/>
    </w:rPr>
  </w:style>
  <w:style w:type="character" w:styleId="IntenseReference">
    <w:name w:val="Intense Reference"/>
    <w:basedOn w:val="DefaultParagraphFont"/>
    <w:uiPriority w:val="32"/>
    <w:qFormat/>
    <w:rsid w:val="00A7128C"/>
    <w:rPr>
      <w:b/>
      <w:bCs/>
      <w:smallCaps/>
      <w:color w:val="0F4761" w:themeColor="accent1" w:themeShade="BF"/>
      <w:spacing w:val="5"/>
    </w:rPr>
  </w:style>
  <w:style w:type="character" w:styleId="Hyperlink">
    <w:name w:val="Hyperlink"/>
    <w:basedOn w:val="DefaultParagraphFont"/>
    <w:uiPriority w:val="99"/>
    <w:unhideWhenUsed/>
    <w:rsid w:val="00A7128C"/>
    <w:rPr>
      <w:color w:val="467886" w:themeColor="hyperlink"/>
      <w:u w:val="single"/>
    </w:rPr>
  </w:style>
  <w:style w:type="character" w:styleId="UnresolvedMention">
    <w:name w:val="Unresolved Mention"/>
    <w:basedOn w:val="DefaultParagraphFont"/>
    <w:uiPriority w:val="99"/>
    <w:semiHidden/>
    <w:unhideWhenUsed/>
    <w:rsid w:val="00A7128C"/>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S34dg4VJlbk12UTp/PokA68tGQ==">CgMxLjAyDmguODgwMmkyMnNoamg5OAByITFSNDRKM1Etd3ppazkydnJuQkxnTzAwUUp0S1RMblZrZw==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1290</Words>
  <Characters>6788</Characters>
  <Application>Microsoft Office Word</Application>
  <DocSecurity>0</DocSecurity>
  <Lines>242</Lines>
  <Paragraphs>144</Paragraphs>
  <ScaleCrop>false</ScaleCrop>
  <Company/>
  <LinksUpToDate>false</LinksUpToDate>
  <CharactersWithSpaces>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 W. Stevens II</dc:creator>
  <cp:lastModifiedBy>Mack W. Stevens II</cp:lastModifiedBy>
  <cp:revision>2</cp:revision>
  <dcterms:created xsi:type="dcterms:W3CDTF">2025-11-10T15:32:00Z</dcterms:created>
  <dcterms:modified xsi:type="dcterms:W3CDTF">2025-11-10T15:32:00Z</dcterms:modified>
</cp:coreProperties>
</file>